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43" w:type="dxa"/>
        <w:tblInd w:w="9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575"/>
        <w:gridCol w:w="1559"/>
        <w:gridCol w:w="1417"/>
        <w:gridCol w:w="2410"/>
        <w:gridCol w:w="1582"/>
      </w:tblGrid>
      <w:tr w:rsidR="00E26DA7" w:rsidTr="00B44AA2">
        <w:trPr>
          <w:trHeight w:val="334"/>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 xml:space="preserve">Title </w:t>
            </w:r>
          </w:p>
        </w:tc>
        <w:tc>
          <w:tcPr>
            <w:tcW w:w="1559" w:type="dxa"/>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Prof./Dr.</w:t>
            </w:r>
          </w:p>
        </w:tc>
        <w:tc>
          <w:tcPr>
            <w:tcW w:w="1417"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Name</w:t>
            </w:r>
          </w:p>
        </w:tc>
        <w:tc>
          <w:tcPr>
            <w:tcW w:w="2410" w:type="dxa"/>
            <w:shd w:val="clear" w:color="auto" w:fill="auto"/>
            <w:vAlign w:val="center"/>
          </w:tcPr>
          <w:p w:rsidR="00E26DA7" w:rsidRDefault="00E26DA7" w:rsidP="00B44AA2">
            <w:pPr>
              <w:widowControl/>
              <w:jc w:val="left"/>
              <w:rPr>
                <w:rFonts w:ascii="Times New Roman" w:hAnsi="Times New Roman"/>
                <w:kern w:val="0"/>
                <w:sz w:val="22"/>
              </w:rPr>
            </w:pPr>
            <w:proofErr w:type="spellStart"/>
            <w:r>
              <w:rPr>
                <w:rFonts w:ascii="Times New Roman" w:hAnsi="Times New Roman"/>
                <w:kern w:val="0"/>
                <w:sz w:val="22"/>
              </w:rPr>
              <w:t>Danying</w:t>
            </w:r>
            <w:proofErr w:type="spellEnd"/>
            <w:r>
              <w:rPr>
                <w:rFonts w:ascii="Times New Roman" w:hAnsi="Times New Roman"/>
                <w:kern w:val="0"/>
                <w:sz w:val="22"/>
              </w:rPr>
              <w:t xml:space="preserve"> </w:t>
            </w:r>
            <w:proofErr w:type="spellStart"/>
            <w:r>
              <w:rPr>
                <w:rFonts w:ascii="Times New Roman" w:hAnsi="Times New Roman"/>
                <w:kern w:val="0"/>
                <w:sz w:val="22"/>
              </w:rPr>
              <w:t>Gao</w:t>
            </w:r>
            <w:proofErr w:type="spellEnd"/>
          </w:p>
        </w:tc>
        <w:tc>
          <w:tcPr>
            <w:tcW w:w="1582" w:type="dxa"/>
            <w:vMerge w:val="restart"/>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noProof/>
                <w:kern w:val="0"/>
                <w:sz w:val="22"/>
              </w:rPr>
              <w:drawing>
                <wp:anchor distT="0" distB="0" distL="114300" distR="114300" simplePos="0" relativeHeight="251659264" behindDoc="1" locked="0" layoutInCell="1" allowOverlap="1">
                  <wp:simplePos x="0" y="0"/>
                  <wp:positionH relativeFrom="column">
                    <wp:posOffset>-68580</wp:posOffset>
                  </wp:positionH>
                  <wp:positionV relativeFrom="paragraph">
                    <wp:posOffset>365760</wp:posOffset>
                  </wp:positionV>
                  <wp:extent cx="1044575" cy="1316990"/>
                  <wp:effectExtent l="0" t="0" r="3175" b="16510"/>
                  <wp:wrapTight wrapText="bothSides">
                    <wp:wrapPolygon edited="0">
                      <wp:start x="0" y="0"/>
                      <wp:lineTo x="0" y="21246"/>
                      <wp:lineTo x="21272" y="21246"/>
                      <wp:lineTo x="21272" y="0"/>
                      <wp:lineTo x="0" y="0"/>
                    </wp:wrapPolygon>
                  </wp:wrapTight>
                  <wp:docPr id="12" name="图片 4" descr="2020000001392014476577301414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0000013920144765773014147_s"/>
                          <pic:cNvPicPr>
                            <a:picLocks noChangeAspect="1"/>
                          </pic:cNvPicPr>
                        </pic:nvPicPr>
                        <pic:blipFill>
                          <a:blip r:embed="rId5"/>
                          <a:stretch>
                            <a:fillRect/>
                          </a:stretch>
                        </pic:blipFill>
                        <pic:spPr>
                          <a:xfrm>
                            <a:off x="0" y="0"/>
                            <a:ext cx="1044575" cy="1316990"/>
                          </a:xfrm>
                          <a:prstGeom prst="rect">
                            <a:avLst/>
                          </a:prstGeom>
                        </pic:spPr>
                      </pic:pic>
                    </a:graphicData>
                  </a:graphic>
                </wp:anchor>
              </w:drawing>
            </w:r>
            <w:r>
              <w:rPr>
                <w:rFonts w:ascii="Times New Roman" w:hAnsi="Times New Roman"/>
                <w:kern w:val="0"/>
                <w:sz w:val="22"/>
              </w:rPr>
              <w:t>                         </w:t>
            </w:r>
          </w:p>
        </w:tc>
      </w:tr>
      <w:tr w:rsidR="00E26DA7" w:rsidTr="00B44AA2">
        <w:trPr>
          <w:trHeight w:val="1130"/>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Subject</w:t>
            </w:r>
          </w:p>
        </w:tc>
        <w:tc>
          <w:tcPr>
            <w:tcW w:w="1559" w:type="dxa"/>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Structure Engineering</w:t>
            </w:r>
          </w:p>
        </w:tc>
        <w:tc>
          <w:tcPr>
            <w:tcW w:w="1417"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Research Interest</w:t>
            </w:r>
          </w:p>
        </w:tc>
        <w:tc>
          <w:tcPr>
            <w:tcW w:w="2410" w:type="dxa"/>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Fiber Reinforced Concrete,  Fiber Reinforced Polymers</w:t>
            </w:r>
          </w:p>
        </w:tc>
        <w:tc>
          <w:tcPr>
            <w:tcW w:w="1582" w:type="dxa"/>
            <w:vMerge/>
            <w:vAlign w:val="center"/>
          </w:tcPr>
          <w:p w:rsidR="00E26DA7" w:rsidRDefault="00E26DA7" w:rsidP="00B44AA2">
            <w:pPr>
              <w:widowControl/>
              <w:jc w:val="left"/>
              <w:rPr>
                <w:rFonts w:ascii="Times New Roman" w:hAnsi="Times New Roman"/>
                <w:kern w:val="0"/>
                <w:sz w:val="22"/>
              </w:rPr>
            </w:pPr>
          </w:p>
        </w:tc>
      </w:tr>
      <w:tr w:rsidR="00E26DA7" w:rsidTr="00B44AA2">
        <w:trPr>
          <w:trHeight w:val="1342"/>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 xml:space="preserve">E-mail </w:t>
            </w:r>
          </w:p>
        </w:tc>
        <w:tc>
          <w:tcPr>
            <w:tcW w:w="1559" w:type="dxa"/>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gdy@zzu.edu.cn</w:t>
            </w:r>
          </w:p>
        </w:tc>
        <w:tc>
          <w:tcPr>
            <w:tcW w:w="1417"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Tel</w:t>
            </w:r>
          </w:p>
        </w:tc>
        <w:tc>
          <w:tcPr>
            <w:tcW w:w="2410" w:type="dxa"/>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13603840615</w:t>
            </w:r>
          </w:p>
        </w:tc>
        <w:tc>
          <w:tcPr>
            <w:tcW w:w="1582" w:type="dxa"/>
            <w:vMerge/>
            <w:vAlign w:val="center"/>
          </w:tcPr>
          <w:p w:rsidR="00E26DA7" w:rsidRDefault="00E26DA7" w:rsidP="00B44AA2">
            <w:pPr>
              <w:widowControl/>
              <w:jc w:val="left"/>
              <w:rPr>
                <w:rFonts w:ascii="Times New Roman" w:hAnsi="Times New Roman"/>
                <w:kern w:val="0"/>
                <w:sz w:val="22"/>
              </w:rPr>
            </w:pPr>
          </w:p>
        </w:tc>
      </w:tr>
      <w:tr w:rsidR="00E26DA7" w:rsidTr="00B44AA2">
        <w:trPr>
          <w:trHeight w:val="1079"/>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Educational Background</w:t>
            </w:r>
          </w:p>
        </w:tc>
        <w:tc>
          <w:tcPr>
            <w:tcW w:w="6968" w:type="dxa"/>
            <w:gridSpan w:val="4"/>
            <w:shd w:val="clear" w:color="auto" w:fill="auto"/>
            <w:vAlign w:val="center"/>
          </w:tcPr>
          <w:p w:rsidR="00E26DA7" w:rsidRDefault="00E26DA7" w:rsidP="00B44AA2">
            <w:pPr>
              <w:widowControl/>
              <w:jc w:val="left"/>
              <w:rPr>
                <w:rFonts w:ascii="Times New Roman" w:hAnsi="Times New Roman"/>
                <w:kern w:val="0"/>
                <w:sz w:val="22"/>
              </w:rPr>
            </w:pPr>
            <w:r>
              <w:rPr>
                <w:rFonts w:ascii="Times New Roman" w:hAnsi="Times New Roman"/>
                <w:kern w:val="0"/>
                <w:sz w:val="22"/>
              </w:rPr>
              <w:t xml:space="preserve">　</w:t>
            </w:r>
            <w:r>
              <w:rPr>
                <w:rFonts w:ascii="Times New Roman" w:hAnsi="Times New Roman"/>
                <w:kern w:val="0"/>
                <w:sz w:val="22"/>
              </w:rPr>
              <w:t>Doctor’s degree,  1989,  Dalian University of Technology</w:t>
            </w:r>
          </w:p>
        </w:tc>
      </w:tr>
      <w:tr w:rsidR="00E26DA7" w:rsidTr="00B44AA2">
        <w:trPr>
          <w:trHeight w:val="1136"/>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Working  Experiences</w:t>
            </w:r>
          </w:p>
        </w:tc>
        <w:tc>
          <w:tcPr>
            <w:tcW w:w="6968" w:type="dxa"/>
            <w:gridSpan w:val="4"/>
            <w:shd w:val="clear" w:color="auto" w:fill="auto"/>
            <w:vAlign w:val="center"/>
          </w:tcPr>
          <w:p w:rsidR="00E26DA7" w:rsidRDefault="00E26DA7" w:rsidP="00B44AA2">
            <w:pPr>
              <w:pStyle w:val="4"/>
              <w:shd w:val="clear" w:color="auto" w:fill="F9FBFC"/>
              <w:spacing w:before="0" w:beforeAutospacing="0" w:after="90" w:afterAutospacing="0"/>
              <w:rPr>
                <w:rFonts w:ascii="Times New Roman" w:hAnsi="Times New Roman" w:cs="Times New Roman"/>
                <w:b w:val="0"/>
                <w:bCs w:val="0"/>
                <w:sz w:val="22"/>
                <w:szCs w:val="22"/>
              </w:rPr>
            </w:pPr>
            <w:r>
              <w:rPr>
                <w:rFonts w:ascii="Times New Roman" w:hAnsi="Times New Roman" w:cs="Times New Roman"/>
                <w:b w:val="0"/>
                <w:bCs w:val="0"/>
                <w:sz w:val="22"/>
                <w:szCs w:val="22"/>
              </w:rPr>
              <w:t xml:space="preserve">1995-1998       </w:t>
            </w:r>
            <w:hyperlink r:id="rId6" w:history="1">
              <w:r>
                <w:rPr>
                  <w:rFonts w:ascii="Times New Roman" w:hAnsi="Times New Roman" w:cs="Times New Roman"/>
                  <w:b w:val="0"/>
                  <w:bCs w:val="0"/>
                  <w:sz w:val="22"/>
                  <w:szCs w:val="22"/>
                </w:rPr>
                <w:t>Postdoctoral Fellow</w:t>
              </w:r>
            </w:hyperlink>
            <w:r>
              <w:rPr>
                <w:rFonts w:ascii="Times New Roman" w:hAnsi="Times New Roman" w:cs="Times New Roman"/>
                <w:b w:val="0"/>
                <w:bCs w:val="0"/>
                <w:sz w:val="22"/>
                <w:szCs w:val="22"/>
              </w:rPr>
              <w:t xml:space="preserve"> in </w:t>
            </w:r>
            <w:proofErr w:type="spellStart"/>
            <w:r>
              <w:rPr>
                <w:rFonts w:ascii="Times New Roman" w:hAnsi="Times New Roman" w:cs="Times New Roman"/>
                <w:b w:val="0"/>
                <w:bCs w:val="0"/>
                <w:sz w:val="22"/>
                <w:szCs w:val="22"/>
              </w:rPr>
              <w:t>Shffield</w:t>
            </w:r>
            <w:proofErr w:type="spellEnd"/>
            <w:r>
              <w:rPr>
                <w:rFonts w:ascii="Times New Roman" w:hAnsi="Times New Roman" w:cs="Times New Roman"/>
                <w:b w:val="0"/>
                <w:bCs w:val="0"/>
                <w:sz w:val="22"/>
                <w:szCs w:val="22"/>
              </w:rPr>
              <w:t xml:space="preserve"> University and </w:t>
            </w:r>
            <w:proofErr w:type="spellStart"/>
            <w:r>
              <w:rPr>
                <w:rFonts w:ascii="Times New Roman" w:hAnsi="Times New Roman" w:cs="Times New Roman"/>
                <w:b w:val="0"/>
                <w:bCs w:val="0"/>
                <w:sz w:val="22"/>
                <w:szCs w:val="22"/>
              </w:rPr>
              <w:t>Sherbrooke</w:t>
            </w:r>
            <w:proofErr w:type="spellEnd"/>
            <w:r>
              <w:rPr>
                <w:rFonts w:ascii="Times New Roman" w:hAnsi="Times New Roman" w:cs="Times New Roman"/>
                <w:b w:val="0"/>
                <w:bCs w:val="0"/>
                <w:sz w:val="22"/>
                <w:szCs w:val="22"/>
              </w:rPr>
              <w:t xml:space="preserve"> University</w:t>
            </w:r>
          </w:p>
          <w:p w:rsidR="00E26DA7" w:rsidRDefault="00E26DA7" w:rsidP="00E26DA7">
            <w:pPr>
              <w:pStyle w:val="4"/>
              <w:numPr>
                <w:ilvl w:val="0"/>
                <w:numId w:val="1"/>
              </w:numPr>
              <w:shd w:val="clear" w:color="auto" w:fill="F9FBFC"/>
              <w:spacing w:before="0" w:beforeAutospacing="0" w:after="90" w:afterAutospacing="0"/>
              <w:ind w:left="0"/>
              <w:rPr>
                <w:rFonts w:ascii="Times New Roman" w:hAnsi="Times New Roman" w:cs="Times New Roman"/>
                <w:b w:val="0"/>
                <w:bCs w:val="0"/>
                <w:sz w:val="22"/>
                <w:szCs w:val="22"/>
              </w:rPr>
            </w:pPr>
            <w:r>
              <w:rPr>
                <w:rFonts w:ascii="Times New Roman" w:hAnsi="Times New Roman" w:cs="Times New Roman"/>
                <w:b w:val="0"/>
                <w:bCs w:val="0"/>
                <w:sz w:val="22"/>
                <w:szCs w:val="22"/>
              </w:rPr>
              <w:t xml:space="preserve">1989-1992      Associate professor, School of Civil Engineering </w:t>
            </w:r>
          </w:p>
          <w:p w:rsidR="00E26DA7" w:rsidRDefault="00E26DA7" w:rsidP="00E26DA7">
            <w:pPr>
              <w:pStyle w:val="4"/>
              <w:numPr>
                <w:ilvl w:val="0"/>
                <w:numId w:val="1"/>
              </w:numPr>
              <w:shd w:val="clear" w:color="auto" w:fill="F9FBFC"/>
              <w:spacing w:before="0" w:beforeAutospacing="0" w:after="90" w:afterAutospacing="0"/>
              <w:ind w:left="0"/>
              <w:rPr>
                <w:rFonts w:ascii="Times New Roman" w:hAnsi="Times New Roman" w:cs="Times New Roman"/>
                <w:b w:val="0"/>
                <w:bCs w:val="0"/>
                <w:sz w:val="22"/>
                <w:szCs w:val="22"/>
              </w:rPr>
            </w:pPr>
            <w:r>
              <w:rPr>
                <w:rFonts w:ascii="Times New Roman" w:hAnsi="Times New Roman" w:cs="Times New Roman"/>
                <w:b w:val="0"/>
                <w:bCs w:val="0"/>
                <w:sz w:val="22"/>
                <w:szCs w:val="22"/>
              </w:rPr>
              <w:t xml:space="preserve">1992-1995      Professor, School of Civil Engineering </w:t>
            </w:r>
          </w:p>
          <w:p w:rsidR="00E26DA7" w:rsidRDefault="00E26DA7" w:rsidP="00E26DA7">
            <w:pPr>
              <w:pStyle w:val="4"/>
              <w:numPr>
                <w:ilvl w:val="0"/>
                <w:numId w:val="1"/>
              </w:numPr>
              <w:shd w:val="clear" w:color="auto" w:fill="F9FBFC"/>
              <w:spacing w:before="0" w:beforeAutospacing="0" w:after="90" w:afterAutospacing="0"/>
              <w:ind w:left="0"/>
              <w:rPr>
                <w:rFonts w:ascii="Times New Roman" w:hAnsi="Times New Roman" w:cs="Times New Roman"/>
                <w:b w:val="0"/>
                <w:bCs w:val="0"/>
                <w:sz w:val="22"/>
                <w:szCs w:val="22"/>
              </w:rPr>
            </w:pPr>
            <w:r>
              <w:rPr>
                <w:rFonts w:ascii="Times New Roman" w:hAnsi="Times New Roman" w:cs="Times New Roman"/>
                <w:b w:val="0"/>
                <w:bCs w:val="0"/>
                <w:sz w:val="22"/>
                <w:szCs w:val="22"/>
              </w:rPr>
              <w:t xml:space="preserve">2004-Present     Professor, School of Civil Engineering </w:t>
            </w:r>
          </w:p>
          <w:p w:rsidR="00E26DA7" w:rsidRDefault="00E26DA7" w:rsidP="00B44AA2">
            <w:pPr>
              <w:widowControl/>
              <w:jc w:val="left"/>
              <w:rPr>
                <w:rFonts w:ascii="Times New Roman" w:hAnsi="Times New Roman"/>
                <w:kern w:val="0"/>
                <w:sz w:val="22"/>
              </w:rPr>
            </w:pPr>
            <w:r>
              <w:rPr>
                <w:rFonts w:ascii="Times New Roman" w:hAnsi="Times New Roman"/>
                <w:kern w:val="0"/>
                <w:sz w:val="22"/>
              </w:rPr>
              <w:t>2003-2016.03     Vice President of Zhengzhou University</w:t>
            </w:r>
          </w:p>
          <w:p w:rsidR="00E26DA7" w:rsidRDefault="00E26DA7" w:rsidP="00E26DA7">
            <w:pPr>
              <w:widowControl/>
              <w:numPr>
                <w:ilvl w:val="0"/>
                <w:numId w:val="2"/>
              </w:numPr>
              <w:shd w:val="clear" w:color="auto" w:fill="FFFFFF"/>
              <w:ind w:left="0"/>
              <w:jc w:val="left"/>
              <w:rPr>
                <w:rFonts w:ascii="Times New Roman" w:hAnsi="Times New Roman"/>
                <w:kern w:val="0"/>
                <w:sz w:val="22"/>
              </w:rPr>
            </w:pPr>
            <w:r>
              <w:rPr>
                <w:rFonts w:ascii="Times New Roman" w:hAnsi="Times New Roman"/>
                <w:kern w:val="0"/>
                <w:sz w:val="22"/>
              </w:rPr>
              <w:t xml:space="preserve">2016.03- Present  President of Henan University of Engineering  </w:t>
            </w:r>
          </w:p>
        </w:tc>
      </w:tr>
      <w:tr w:rsidR="00E26DA7" w:rsidTr="00B44AA2">
        <w:trPr>
          <w:trHeight w:val="625"/>
        </w:trPr>
        <w:tc>
          <w:tcPr>
            <w:tcW w:w="1575" w:type="dxa"/>
            <w:vMerge w:val="restart"/>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Research Projects</w:t>
            </w:r>
          </w:p>
        </w:tc>
        <w:tc>
          <w:tcPr>
            <w:tcW w:w="6968" w:type="dxa"/>
            <w:gridSpan w:val="4"/>
            <w:vMerge w:val="restart"/>
            <w:shd w:val="clear" w:color="auto" w:fill="auto"/>
            <w:vAlign w:val="center"/>
          </w:tcPr>
          <w:p w:rsidR="00E26DA7" w:rsidRDefault="00E26DA7" w:rsidP="00B44AA2">
            <w:pPr>
              <w:widowControl/>
              <w:jc w:val="center"/>
              <w:rPr>
                <w:rFonts w:ascii="Times New Roman" w:hAnsi="Times New Roman"/>
                <w:kern w:val="0"/>
                <w:sz w:val="22"/>
              </w:rPr>
            </w:pPr>
          </w:p>
          <w:p w:rsidR="00E26DA7" w:rsidRDefault="00E26DA7" w:rsidP="00E26DA7">
            <w:pPr>
              <w:pStyle w:val="a3"/>
              <w:widowControl/>
              <w:numPr>
                <w:ilvl w:val="0"/>
                <w:numId w:val="3"/>
              </w:numPr>
              <w:ind w:firstLineChars="0"/>
              <w:rPr>
                <w:rFonts w:ascii="Times New Roman" w:eastAsia="微软雅黑" w:hAnsi="Times New Roman"/>
                <w:sz w:val="18"/>
                <w:szCs w:val="18"/>
              </w:rPr>
            </w:pPr>
            <w:r>
              <w:rPr>
                <w:rFonts w:ascii="Times New Roman" w:hAnsi="Times New Roman"/>
                <w:kern w:val="0"/>
                <w:sz w:val="22"/>
              </w:rPr>
              <w:t xml:space="preserve">Mix proportion of recycled coarse aggregate concrete reinforced with steel fibers and its bond properties with steel bars, Ministry of Human Resources and Social Security of the People's Republic of China, 2016.01-2018.12, Project leader, </w:t>
            </w:r>
            <w:r>
              <w:rPr>
                <w:rFonts w:ascii="Times New Roman" w:hAnsi="Times New Roman"/>
                <w:kern w:val="0"/>
                <w:sz w:val="22"/>
              </w:rPr>
              <w:t>￥</w:t>
            </w:r>
            <w:r>
              <w:rPr>
                <w:rFonts w:ascii="Times New Roman" w:hAnsi="Times New Roman"/>
                <w:kern w:val="0"/>
                <w:sz w:val="22"/>
              </w:rPr>
              <w:t>600,000</w:t>
            </w:r>
          </w:p>
          <w:p w:rsidR="00E26DA7" w:rsidRDefault="00E26DA7" w:rsidP="00E26DA7">
            <w:pPr>
              <w:pStyle w:val="a3"/>
              <w:widowControl/>
              <w:numPr>
                <w:ilvl w:val="0"/>
                <w:numId w:val="3"/>
              </w:numPr>
              <w:ind w:firstLineChars="0"/>
              <w:rPr>
                <w:rFonts w:ascii="Times New Roman" w:hAnsi="Times New Roman"/>
                <w:kern w:val="0"/>
                <w:sz w:val="22"/>
              </w:rPr>
            </w:pPr>
            <w:r>
              <w:rPr>
                <w:rFonts w:ascii="Times New Roman" w:hAnsi="Times New Roman"/>
                <w:kern w:val="0"/>
                <w:sz w:val="22"/>
              </w:rPr>
              <w:t xml:space="preserve">New fiber reinforced polymer anchor technology, Science and Technology Department of Henan province, 2014.01-2017.12, Project leader, </w:t>
            </w:r>
            <w:r>
              <w:rPr>
                <w:rFonts w:ascii="Times New Roman" w:hAnsi="Times New Roman"/>
                <w:kern w:val="0"/>
                <w:sz w:val="22"/>
              </w:rPr>
              <w:t>￥</w:t>
            </w:r>
            <w:r>
              <w:rPr>
                <w:rFonts w:ascii="Times New Roman" w:hAnsi="Times New Roman"/>
                <w:kern w:val="0"/>
                <w:sz w:val="22"/>
              </w:rPr>
              <w:t>300,000</w:t>
            </w:r>
          </w:p>
          <w:p w:rsidR="00E26DA7" w:rsidRDefault="00E26DA7" w:rsidP="00E26DA7">
            <w:pPr>
              <w:pStyle w:val="a3"/>
              <w:widowControl/>
              <w:numPr>
                <w:ilvl w:val="0"/>
                <w:numId w:val="3"/>
              </w:numPr>
              <w:ind w:firstLineChars="0"/>
              <w:rPr>
                <w:rFonts w:ascii="Times New Roman" w:hAnsi="Times New Roman"/>
                <w:kern w:val="0"/>
                <w:sz w:val="22"/>
              </w:rPr>
            </w:pPr>
            <w:r>
              <w:rPr>
                <w:rFonts w:ascii="Times New Roman" w:hAnsi="Times New Roman"/>
                <w:kern w:val="0"/>
                <w:sz w:val="22"/>
              </w:rPr>
              <w:t xml:space="preserve">Code for design of steel fiber reinforced concrete structures, Ministry of Housing and Urban-Rural Development of the PRC, 2016.01-2018.12, Project leader, </w:t>
            </w:r>
            <w:r>
              <w:rPr>
                <w:rFonts w:ascii="Times New Roman" w:hAnsi="Times New Roman"/>
                <w:kern w:val="0"/>
                <w:sz w:val="22"/>
              </w:rPr>
              <w:t>￥</w:t>
            </w:r>
            <w:r>
              <w:rPr>
                <w:rFonts w:ascii="Times New Roman" w:hAnsi="Times New Roman"/>
                <w:kern w:val="0"/>
                <w:sz w:val="22"/>
              </w:rPr>
              <w:t>350,000</w:t>
            </w:r>
          </w:p>
          <w:p w:rsidR="00E26DA7" w:rsidRDefault="00E26DA7" w:rsidP="00B44AA2">
            <w:pPr>
              <w:widowControl/>
              <w:jc w:val="center"/>
              <w:rPr>
                <w:rFonts w:ascii="Times New Roman" w:hAnsi="Times New Roman"/>
                <w:kern w:val="0"/>
                <w:sz w:val="22"/>
              </w:rPr>
            </w:pPr>
          </w:p>
        </w:tc>
      </w:tr>
      <w:tr w:rsidR="00E26DA7" w:rsidTr="00B44AA2">
        <w:trPr>
          <w:trHeight w:val="781"/>
        </w:trPr>
        <w:tc>
          <w:tcPr>
            <w:tcW w:w="1575" w:type="dxa"/>
            <w:vMerge/>
            <w:vAlign w:val="center"/>
          </w:tcPr>
          <w:p w:rsidR="00E26DA7" w:rsidRDefault="00E26DA7" w:rsidP="00B44AA2">
            <w:pPr>
              <w:widowControl/>
              <w:jc w:val="left"/>
              <w:rPr>
                <w:rFonts w:ascii="Times New Roman" w:hAnsi="Times New Roman"/>
                <w:b/>
                <w:bCs/>
                <w:kern w:val="0"/>
                <w:sz w:val="22"/>
              </w:rPr>
            </w:pPr>
          </w:p>
        </w:tc>
        <w:tc>
          <w:tcPr>
            <w:tcW w:w="6968" w:type="dxa"/>
            <w:gridSpan w:val="4"/>
            <w:vMerge/>
            <w:vAlign w:val="center"/>
          </w:tcPr>
          <w:p w:rsidR="00E26DA7" w:rsidRDefault="00E26DA7" w:rsidP="00B44AA2">
            <w:pPr>
              <w:widowControl/>
              <w:jc w:val="left"/>
              <w:rPr>
                <w:rFonts w:ascii="Times New Roman" w:hAnsi="Times New Roman"/>
                <w:kern w:val="0"/>
                <w:sz w:val="22"/>
              </w:rPr>
            </w:pPr>
          </w:p>
        </w:tc>
      </w:tr>
      <w:tr w:rsidR="00E26DA7" w:rsidTr="00B44AA2">
        <w:trPr>
          <w:trHeight w:val="1980"/>
        </w:trPr>
        <w:tc>
          <w:tcPr>
            <w:tcW w:w="1575" w:type="dxa"/>
            <w:shd w:val="clear" w:color="auto" w:fill="auto"/>
            <w:vAlign w:val="center"/>
          </w:tcPr>
          <w:p w:rsidR="00E26DA7" w:rsidRDefault="00E26DA7" w:rsidP="00B44AA2">
            <w:pPr>
              <w:widowControl/>
              <w:jc w:val="center"/>
              <w:rPr>
                <w:rFonts w:ascii="Times New Roman" w:hAnsi="Times New Roman"/>
                <w:b/>
                <w:bCs/>
                <w:kern w:val="0"/>
                <w:sz w:val="22"/>
              </w:rPr>
            </w:pPr>
            <w:r>
              <w:rPr>
                <w:rFonts w:ascii="Times New Roman" w:hAnsi="Times New Roman"/>
                <w:b/>
                <w:bCs/>
                <w:kern w:val="0"/>
                <w:sz w:val="22"/>
              </w:rPr>
              <w:t>Selected Publications</w:t>
            </w:r>
          </w:p>
        </w:tc>
        <w:tc>
          <w:tcPr>
            <w:tcW w:w="6968" w:type="dxa"/>
            <w:gridSpan w:val="4"/>
            <w:shd w:val="clear" w:color="auto" w:fill="auto"/>
            <w:vAlign w:val="center"/>
          </w:tcPr>
          <w:p w:rsidR="00E26DA7" w:rsidRDefault="00E26DA7" w:rsidP="00B44AA2">
            <w:pPr>
              <w:widowControl/>
              <w:jc w:val="center"/>
              <w:rPr>
                <w:rFonts w:ascii="Times New Roman" w:hAnsi="Times New Roman"/>
                <w:kern w:val="0"/>
                <w:sz w:val="22"/>
              </w:rPr>
            </w:pPr>
          </w:p>
          <w:p w:rsidR="00E26DA7" w:rsidRDefault="00E26DA7" w:rsidP="00E26DA7">
            <w:pPr>
              <w:pStyle w:val="a3"/>
              <w:widowControl/>
              <w:numPr>
                <w:ilvl w:val="0"/>
                <w:numId w:val="4"/>
              </w:numPr>
              <w:ind w:firstLineChars="0"/>
              <w:rPr>
                <w:rFonts w:ascii="Times New Roman" w:hAnsi="Times New Roman"/>
                <w:kern w:val="0"/>
                <w:sz w:val="22"/>
              </w:rPr>
            </w:pPr>
            <w:proofErr w:type="spellStart"/>
            <w:proofErr w:type="gramStart"/>
            <w:r>
              <w:rPr>
                <w:rFonts w:ascii="Times New Roman" w:hAnsi="Times New Roman"/>
                <w:kern w:val="0"/>
                <w:sz w:val="22"/>
              </w:rPr>
              <w:t>Gao</w:t>
            </w:r>
            <w:proofErr w:type="spellEnd"/>
            <w:proofErr w:type="gramEnd"/>
            <w:r>
              <w:rPr>
                <w:rFonts w:ascii="Times New Roman" w:hAnsi="Times New Roman"/>
                <w:kern w:val="0"/>
                <w:sz w:val="22"/>
              </w:rPr>
              <w:t xml:space="preserve">, </w:t>
            </w:r>
            <w:proofErr w:type="spellStart"/>
            <w:r>
              <w:rPr>
                <w:rFonts w:ascii="Times New Roman" w:hAnsi="Times New Roman"/>
                <w:kern w:val="0"/>
                <w:sz w:val="22"/>
              </w:rPr>
              <w:t>Danying</w:t>
            </w:r>
            <w:proofErr w:type="spellEnd"/>
            <w:r>
              <w:rPr>
                <w:rFonts w:ascii="Times New Roman" w:hAnsi="Times New Roman"/>
                <w:kern w:val="0"/>
                <w:sz w:val="22"/>
              </w:rPr>
              <w:t xml:space="preserve">, Zhang, </w:t>
            </w:r>
            <w:proofErr w:type="spellStart"/>
            <w:r>
              <w:rPr>
                <w:rFonts w:ascii="Times New Roman" w:hAnsi="Times New Roman"/>
                <w:kern w:val="0"/>
                <w:sz w:val="22"/>
              </w:rPr>
              <w:t>Lijuan</w:t>
            </w:r>
            <w:proofErr w:type="spellEnd"/>
            <w:r>
              <w:rPr>
                <w:rFonts w:ascii="Times New Roman" w:hAnsi="Times New Roman"/>
                <w:kern w:val="0"/>
                <w:sz w:val="22"/>
              </w:rPr>
              <w:t xml:space="preserve">, </w:t>
            </w:r>
            <w:proofErr w:type="spellStart"/>
            <w:r>
              <w:rPr>
                <w:rFonts w:ascii="Times New Roman" w:hAnsi="Times New Roman"/>
                <w:kern w:val="0"/>
                <w:sz w:val="22"/>
              </w:rPr>
              <w:t>Nokken</w:t>
            </w:r>
            <w:proofErr w:type="spellEnd"/>
            <w:r>
              <w:rPr>
                <w:rFonts w:ascii="Times New Roman" w:hAnsi="Times New Roman"/>
                <w:kern w:val="0"/>
                <w:sz w:val="22"/>
              </w:rPr>
              <w:t xml:space="preserve">, Michelle. </w:t>
            </w:r>
            <w:bookmarkStart w:id="0" w:name="OLE_LINK28"/>
            <w:bookmarkStart w:id="1" w:name="OLE_LINK27"/>
            <w:r>
              <w:rPr>
                <w:rFonts w:ascii="Times New Roman" w:hAnsi="Times New Roman"/>
                <w:kern w:val="0"/>
                <w:sz w:val="22"/>
              </w:rPr>
              <w:t xml:space="preserve">Mechanical behavior of recycled coarse aggregate concrete reinforced with steel fibers under direct </w:t>
            </w:r>
            <w:proofErr w:type="gramStart"/>
            <w:r>
              <w:rPr>
                <w:rFonts w:ascii="Times New Roman" w:hAnsi="Times New Roman"/>
                <w:kern w:val="0"/>
                <w:sz w:val="22"/>
              </w:rPr>
              <w:t>shear</w:t>
            </w:r>
            <w:bookmarkEnd w:id="0"/>
            <w:bookmarkEnd w:id="1"/>
            <w:r>
              <w:rPr>
                <w:rFonts w:ascii="Times New Roman" w:hAnsi="Times New Roman"/>
                <w:kern w:val="0"/>
                <w:sz w:val="22"/>
              </w:rPr>
              <w:t>[</w:t>
            </w:r>
            <w:proofErr w:type="gramEnd"/>
            <w:r>
              <w:rPr>
                <w:rFonts w:ascii="Times New Roman" w:hAnsi="Times New Roman"/>
                <w:kern w:val="0"/>
                <w:sz w:val="22"/>
              </w:rPr>
              <w:t xml:space="preserve">J]. </w:t>
            </w:r>
            <w:bookmarkStart w:id="2" w:name="OLE_LINK32"/>
            <w:bookmarkStart w:id="3" w:name="OLE_LINK31"/>
            <w:r>
              <w:rPr>
                <w:rFonts w:ascii="Times New Roman" w:hAnsi="Times New Roman"/>
                <w:kern w:val="0"/>
                <w:sz w:val="22"/>
              </w:rPr>
              <w:t>Cement and Concrete Composite</w:t>
            </w:r>
            <w:bookmarkEnd w:id="2"/>
            <w:bookmarkEnd w:id="3"/>
            <w:r>
              <w:rPr>
                <w:rFonts w:ascii="Times New Roman" w:hAnsi="Times New Roman"/>
                <w:kern w:val="0"/>
                <w:sz w:val="22"/>
              </w:rPr>
              <w:t>, 2017</w:t>
            </w:r>
            <w:proofErr w:type="gramStart"/>
            <w:r>
              <w:rPr>
                <w:rFonts w:ascii="Times New Roman" w:hAnsi="Times New Roman"/>
                <w:kern w:val="0"/>
                <w:sz w:val="22"/>
              </w:rPr>
              <w:t>,79</w:t>
            </w:r>
            <w:proofErr w:type="gramEnd"/>
            <w:r>
              <w:rPr>
                <w:rFonts w:ascii="Times New Roman" w:hAnsi="Times New Roman"/>
                <w:kern w:val="0"/>
                <w:sz w:val="22"/>
              </w:rPr>
              <w:t>: 1-8.</w:t>
            </w:r>
          </w:p>
          <w:p w:rsidR="00E26DA7" w:rsidRDefault="00E26DA7" w:rsidP="00E26DA7">
            <w:pPr>
              <w:pStyle w:val="a3"/>
              <w:widowControl/>
              <w:numPr>
                <w:ilvl w:val="0"/>
                <w:numId w:val="4"/>
              </w:numPr>
              <w:ind w:firstLineChars="0"/>
              <w:rPr>
                <w:rFonts w:ascii="Times New Roman" w:hAnsi="Times New Roman"/>
                <w:kern w:val="0"/>
                <w:sz w:val="22"/>
              </w:rPr>
            </w:pPr>
            <w:proofErr w:type="spellStart"/>
            <w:proofErr w:type="gramStart"/>
            <w:r>
              <w:rPr>
                <w:rFonts w:ascii="Times New Roman" w:hAnsi="Times New Roman"/>
                <w:kern w:val="0"/>
                <w:sz w:val="22"/>
              </w:rPr>
              <w:t>Gao</w:t>
            </w:r>
            <w:proofErr w:type="spellEnd"/>
            <w:proofErr w:type="gramEnd"/>
            <w:r>
              <w:rPr>
                <w:rFonts w:ascii="Times New Roman" w:hAnsi="Times New Roman"/>
                <w:kern w:val="0"/>
                <w:sz w:val="22"/>
              </w:rPr>
              <w:t xml:space="preserve">, </w:t>
            </w:r>
            <w:proofErr w:type="spellStart"/>
            <w:r>
              <w:rPr>
                <w:rFonts w:ascii="Times New Roman" w:hAnsi="Times New Roman"/>
                <w:kern w:val="0"/>
                <w:sz w:val="22"/>
              </w:rPr>
              <w:t>Danying</w:t>
            </w:r>
            <w:proofErr w:type="spellEnd"/>
            <w:r>
              <w:rPr>
                <w:rFonts w:ascii="Times New Roman" w:hAnsi="Times New Roman"/>
                <w:kern w:val="0"/>
                <w:sz w:val="22"/>
              </w:rPr>
              <w:t xml:space="preserve">, Zhang, </w:t>
            </w:r>
            <w:proofErr w:type="spellStart"/>
            <w:r>
              <w:rPr>
                <w:rFonts w:ascii="Times New Roman" w:hAnsi="Times New Roman"/>
                <w:kern w:val="0"/>
                <w:sz w:val="22"/>
              </w:rPr>
              <w:t>Lijuan</w:t>
            </w:r>
            <w:proofErr w:type="spellEnd"/>
            <w:r>
              <w:rPr>
                <w:rFonts w:ascii="Times New Roman" w:hAnsi="Times New Roman"/>
                <w:kern w:val="0"/>
                <w:sz w:val="22"/>
              </w:rPr>
              <w:t xml:space="preserve">, </w:t>
            </w:r>
            <w:proofErr w:type="spellStart"/>
            <w:r>
              <w:rPr>
                <w:rFonts w:ascii="Times New Roman" w:hAnsi="Times New Roman"/>
                <w:kern w:val="0"/>
                <w:sz w:val="22"/>
              </w:rPr>
              <w:t>Nokken</w:t>
            </w:r>
            <w:proofErr w:type="spellEnd"/>
            <w:r>
              <w:rPr>
                <w:rFonts w:ascii="Times New Roman" w:hAnsi="Times New Roman"/>
                <w:kern w:val="0"/>
                <w:sz w:val="22"/>
              </w:rPr>
              <w:t xml:space="preserve">, Michelle. Compressive behavior of steel fiber reinforced recycled coarse aggregate concrete designed with equivalent cubic compressive </w:t>
            </w:r>
            <w:proofErr w:type="gramStart"/>
            <w:r>
              <w:rPr>
                <w:rFonts w:ascii="Times New Roman" w:hAnsi="Times New Roman"/>
                <w:kern w:val="0"/>
                <w:sz w:val="22"/>
              </w:rPr>
              <w:t>strength[</w:t>
            </w:r>
            <w:proofErr w:type="gramEnd"/>
            <w:r>
              <w:rPr>
                <w:rFonts w:ascii="Times New Roman" w:hAnsi="Times New Roman"/>
                <w:kern w:val="0"/>
                <w:sz w:val="22"/>
              </w:rPr>
              <w:t>J]. Construction and Building Materials, 2017</w:t>
            </w:r>
            <w:proofErr w:type="gramStart"/>
            <w:r>
              <w:rPr>
                <w:rFonts w:ascii="Times New Roman" w:hAnsi="Times New Roman"/>
                <w:kern w:val="0"/>
                <w:sz w:val="22"/>
              </w:rPr>
              <w:t>,141:235</w:t>
            </w:r>
            <w:proofErr w:type="gramEnd"/>
            <w:r>
              <w:rPr>
                <w:rFonts w:ascii="Times New Roman" w:hAnsi="Times New Roman"/>
                <w:kern w:val="0"/>
                <w:sz w:val="22"/>
              </w:rPr>
              <w:t>-244.</w:t>
            </w:r>
          </w:p>
          <w:p w:rsidR="00E26DA7" w:rsidRDefault="00E26DA7" w:rsidP="00E26DA7">
            <w:pPr>
              <w:pStyle w:val="a3"/>
              <w:widowControl/>
              <w:numPr>
                <w:ilvl w:val="0"/>
                <w:numId w:val="4"/>
              </w:numPr>
              <w:ind w:firstLineChars="0"/>
              <w:rPr>
                <w:rFonts w:ascii="Times New Roman" w:hAnsi="Times New Roman"/>
                <w:kern w:val="0"/>
                <w:sz w:val="22"/>
              </w:rPr>
            </w:pPr>
            <w:proofErr w:type="spellStart"/>
            <w:proofErr w:type="gramStart"/>
            <w:r>
              <w:rPr>
                <w:rFonts w:ascii="Times New Roman" w:hAnsi="Times New Roman"/>
                <w:kern w:val="0"/>
                <w:sz w:val="22"/>
              </w:rPr>
              <w:t>Gao</w:t>
            </w:r>
            <w:proofErr w:type="spellEnd"/>
            <w:proofErr w:type="gramEnd"/>
            <w:r>
              <w:rPr>
                <w:rFonts w:ascii="Times New Roman" w:hAnsi="Times New Roman"/>
                <w:kern w:val="0"/>
                <w:sz w:val="22"/>
              </w:rPr>
              <w:t xml:space="preserve">, </w:t>
            </w:r>
            <w:proofErr w:type="spellStart"/>
            <w:r>
              <w:rPr>
                <w:rFonts w:ascii="Times New Roman" w:hAnsi="Times New Roman"/>
                <w:kern w:val="0"/>
                <w:sz w:val="22"/>
              </w:rPr>
              <w:t>Danying</w:t>
            </w:r>
            <w:proofErr w:type="spellEnd"/>
            <w:r>
              <w:rPr>
                <w:rFonts w:ascii="Times New Roman" w:hAnsi="Times New Roman"/>
                <w:kern w:val="0"/>
                <w:sz w:val="22"/>
              </w:rPr>
              <w:t xml:space="preserve">, Yan, </w:t>
            </w:r>
            <w:proofErr w:type="spellStart"/>
            <w:r>
              <w:rPr>
                <w:rFonts w:ascii="Times New Roman" w:hAnsi="Times New Roman"/>
                <w:kern w:val="0"/>
                <w:sz w:val="22"/>
              </w:rPr>
              <w:t>Dongming</w:t>
            </w:r>
            <w:proofErr w:type="spellEnd"/>
            <w:r>
              <w:rPr>
                <w:rFonts w:ascii="Times New Roman" w:hAnsi="Times New Roman"/>
                <w:kern w:val="0"/>
                <w:sz w:val="22"/>
              </w:rPr>
              <w:t xml:space="preserve">, Li, </w:t>
            </w:r>
            <w:proofErr w:type="spellStart"/>
            <w:r>
              <w:rPr>
                <w:rFonts w:ascii="Times New Roman" w:hAnsi="Times New Roman"/>
                <w:kern w:val="0"/>
                <w:sz w:val="22"/>
              </w:rPr>
              <w:t>Xiangyu</w:t>
            </w:r>
            <w:proofErr w:type="spellEnd"/>
            <w:r>
              <w:rPr>
                <w:rFonts w:ascii="Times New Roman" w:hAnsi="Times New Roman"/>
                <w:kern w:val="0"/>
                <w:sz w:val="22"/>
              </w:rPr>
              <w:t xml:space="preserve">. Splitting strength of GGBFS concrete incorporating with steel fiber and polypropylene fiber </w:t>
            </w:r>
            <w:r>
              <w:rPr>
                <w:rFonts w:ascii="Times New Roman" w:hAnsi="Times New Roman"/>
                <w:kern w:val="0"/>
                <w:sz w:val="22"/>
              </w:rPr>
              <w:lastRenderedPageBreak/>
              <w:t xml:space="preserve">after exposure to elevated </w:t>
            </w:r>
            <w:proofErr w:type="gramStart"/>
            <w:r>
              <w:rPr>
                <w:rFonts w:ascii="Times New Roman" w:hAnsi="Times New Roman"/>
                <w:kern w:val="0"/>
                <w:sz w:val="22"/>
              </w:rPr>
              <w:t>temperatures[</w:t>
            </w:r>
            <w:proofErr w:type="gramEnd"/>
            <w:r>
              <w:rPr>
                <w:rFonts w:ascii="Times New Roman" w:hAnsi="Times New Roman"/>
                <w:kern w:val="0"/>
                <w:sz w:val="22"/>
              </w:rPr>
              <w:t xml:space="preserve">J]. Fire Safety </w:t>
            </w:r>
            <w:proofErr w:type="gramStart"/>
            <w:r>
              <w:rPr>
                <w:rFonts w:ascii="Times New Roman" w:hAnsi="Times New Roman"/>
                <w:kern w:val="0"/>
                <w:sz w:val="22"/>
              </w:rPr>
              <w:t>Journal ,</w:t>
            </w:r>
            <w:proofErr w:type="gramEnd"/>
            <w:r>
              <w:rPr>
                <w:rFonts w:ascii="Times New Roman" w:hAnsi="Times New Roman"/>
                <w:kern w:val="0"/>
                <w:sz w:val="22"/>
              </w:rPr>
              <w:t xml:space="preserve"> 2012, 54: 67-73.</w:t>
            </w:r>
          </w:p>
          <w:p w:rsidR="00E26DA7" w:rsidRDefault="00E26DA7" w:rsidP="00E26DA7">
            <w:pPr>
              <w:pStyle w:val="a3"/>
              <w:widowControl/>
              <w:numPr>
                <w:ilvl w:val="0"/>
                <w:numId w:val="4"/>
              </w:numPr>
              <w:ind w:firstLineChars="0"/>
              <w:rPr>
                <w:rFonts w:ascii="Times New Roman" w:hAnsi="Times New Roman"/>
                <w:kern w:val="0"/>
                <w:sz w:val="22"/>
              </w:rPr>
            </w:pPr>
            <w:proofErr w:type="spellStart"/>
            <w:r>
              <w:rPr>
                <w:rFonts w:ascii="Times New Roman" w:hAnsi="Times New Roman"/>
                <w:kern w:val="0"/>
                <w:sz w:val="22"/>
              </w:rPr>
              <w:t>Gao</w:t>
            </w:r>
            <w:proofErr w:type="spellEnd"/>
            <w:r>
              <w:rPr>
                <w:rFonts w:ascii="Times New Roman" w:hAnsi="Times New Roman"/>
                <w:kern w:val="0"/>
                <w:sz w:val="22"/>
              </w:rPr>
              <w:t xml:space="preserve"> </w:t>
            </w:r>
            <w:proofErr w:type="spellStart"/>
            <w:r>
              <w:rPr>
                <w:rFonts w:ascii="Times New Roman" w:hAnsi="Times New Roman"/>
                <w:kern w:val="0"/>
                <w:sz w:val="22"/>
              </w:rPr>
              <w:t>Danying</w:t>
            </w:r>
            <w:proofErr w:type="spellEnd"/>
            <w:r>
              <w:rPr>
                <w:rFonts w:ascii="Times New Roman" w:hAnsi="Times New Roman"/>
                <w:kern w:val="0"/>
                <w:sz w:val="22"/>
              </w:rPr>
              <w:t xml:space="preserve">, Fang Dong, Zhu </w:t>
            </w:r>
            <w:proofErr w:type="spellStart"/>
            <w:r>
              <w:rPr>
                <w:rFonts w:ascii="Times New Roman" w:hAnsi="Times New Roman"/>
                <w:kern w:val="0"/>
                <w:sz w:val="22"/>
              </w:rPr>
              <w:t>Yubin</w:t>
            </w:r>
            <w:proofErr w:type="spellEnd"/>
            <w:r>
              <w:rPr>
                <w:rFonts w:ascii="Times New Roman" w:hAnsi="Times New Roman"/>
                <w:kern w:val="0"/>
                <w:sz w:val="22"/>
              </w:rPr>
              <w:t xml:space="preserve">. Anti-cracking ability and stiffness calculation of reinforced concrete one-way slabs externally </w:t>
            </w:r>
            <w:proofErr w:type="spellStart"/>
            <w:r>
              <w:rPr>
                <w:rFonts w:ascii="Times New Roman" w:hAnsi="Times New Roman"/>
                <w:kern w:val="0"/>
                <w:sz w:val="22"/>
              </w:rPr>
              <w:t>prestressed</w:t>
            </w:r>
            <w:proofErr w:type="spellEnd"/>
            <w:r>
              <w:rPr>
                <w:rFonts w:ascii="Times New Roman" w:hAnsi="Times New Roman"/>
                <w:kern w:val="0"/>
                <w:sz w:val="22"/>
              </w:rPr>
              <w:t xml:space="preserve"> with </w:t>
            </w:r>
            <w:proofErr w:type="spellStart"/>
            <w:r>
              <w:rPr>
                <w:rFonts w:ascii="Times New Roman" w:hAnsi="Times New Roman"/>
                <w:kern w:val="0"/>
                <w:sz w:val="22"/>
              </w:rPr>
              <w:t>unbonded</w:t>
            </w:r>
            <w:proofErr w:type="spellEnd"/>
            <w:r>
              <w:rPr>
                <w:rFonts w:ascii="Times New Roman" w:hAnsi="Times New Roman"/>
                <w:kern w:val="0"/>
                <w:sz w:val="22"/>
              </w:rPr>
              <w:t xml:space="preserve"> FRP </w:t>
            </w:r>
            <w:proofErr w:type="gramStart"/>
            <w:r>
              <w:rPr>
                <w:rFonts w:ascii="Times New Roman" w:hAnsi="Times New Roman"/>
                <w:kern w:val="0"/>
                <w:sz w:val="22"/>
              </w:rPr>
              <w:t>tendons[</w:t>
            </w:r>
            <w:proofErr w:type="gramEnd"/>
            <w:r>
              <w:rPr>
                <w:rFonts w:ascii="Times New Roman" w:hAnsi="Times New Roman"/>
                <w:kern w:val="0"/>
                <w:sz w:val="22"/>
              </w:rPr>
              <w:t>J]. CHINA CIVIL ENGINEERING JOURNAL, 2015</w:t>
            </w:r>
            <w:proofErr w:type="gramStart"/>
            <w:r>
              <w:rPr>
                <w:rFonts w:ascii="Times New Roman" w:hAnsi="Times New Roman"/>
                <w:kern w:val="0"/>
                <w:sz w:val="22"/>
              </w:rPr>
              <w:t>,3</w:t>
            </w:r>
            <w:proofErr w:type="gramEnd"/>
            <w:r>
              <w:rPr>
                <w:rFonts w:ascii="Times New Roman" w:hAnsi="Times New Roman"/>
                <w:kern w:val="0"/>
                <w:sz w:val="22"/>
              </w:rPr>
              <w:t xml:space="preserve"> (48): 34-41. (In Chinese)</w:t>
            </w:r>
          </w:p>
          <w:p w:rsidR="00E26DA7" w:rsidRDefault="00E26DA7" w:rsidP="00E26DA7">
            <w:pPr>
              <w:pStyle w:val="a3"/>
              <w:widowControl/>
              <w:numPr>
                <w:ilvl w:val="0"/>
                <w:numId w:val="4"/>
              </w:numPr>
              <w:ind w:firstLineChars="0"/>
              <w:rPr>
                <w:rFonts w:ascii="Times New Roman" w:hAnsi="Times New Roman"/>
                <w:kern w:val="0"/>
                <w:sz w:val="22"/>
              </w:rPr>
            </w:pPr>
            <w:r>
              <w:rPr>
                <w:rFonts w:ascii="Times New Roman" w:hAnsi="Times New Roman"/>
                <w:kern w:val="0"/>
                <w:sz w:val="22"/>
              </w:rPr>
              <w:t xml:space="preserve">GAO </w:t>
            </w:r>
            <w:proofErr w:type="spellStart"/>
            <w:r>
              <w:rPr>
                <w:rFonts w:ascii="Times New Roman" w:hAnsi="Times New Roman"/>
                <w:kern w:val="0"/>
                <w:sz w:val="22"/>
              </w:rPr>
              <w:t>Danying</w:t>
            </w:r>
            <w:proofErr w:type="spellEnd"/>
            <w:r>
              <w:rPr>
                <w:rFonts w:ascii="Times New Roman" w:hAnsi="Times New Roman"/>
                <w:kern w:val="0"/>
                <w:sz w:val="22"/>
              </w:rPr>
              <w:t xml:space="preserve">, CHEN Gang, </w:t>
            </w:r>
            <w:proofErr w:type="spellStart"/>
            <w:r>
              <w:rPr>
                <w:rFonts w:ascii="Times New Roman" w:hAnsi="Times New Roman"/>
                <w:kern w:val="0"/>
                <w:sz w:val="22"/>
              </w:rPr>
              <w:t>Hadi</w:t>
            </w:r>
            <w:proofErr w:type="spellEnd"/>
            <w:r>
              <w:rPr>
                <w:rFonts w:ascii="Times New Roman" w:hAnsi="Times New Roman"/>
                <w:kern w:val="0"/>
                <w:sz w:val="22"/>
              </w:rPr>
              <w:t xml:space="preserve"> Muhammad </w:t>
            </w:r>
            <w:proofErr w:type="spellStart"/>
            <w:r>
              <w:rPr>
                <w:rFonts w:ascii="Times New Roman" w:hAnsi="Times New Roman"/>
                <w:kern w:val="0"/>
                <w:sz w:val="22"/>
              </w:rPr>
              <w:t>Najib</w:t>
            </w:r>
            <w:proofErr w:type="spellEnd"/>
            <w:r>
              <w:rPr>
                <w:rFonts w:ascii="Times New Roman" w:hAnsi="Times New Roman"/>
                <w:kern w:val="0"/>
                <w:sz w:val="22"/>
              </w:rPr>
              <w:t xml:space="preserve"> </w:t>
            </w:r>
            <w:proofErr w:type="spellStart"/>
            <w:r>
              <w:rPr>
                <w:rFonts w:ascii="Times New Roman" w:hAnsi="Times New Roman"/>
                <w:kern w:val="0"/>
                <w:sz w:val="22"/>
              </w:rPr>
              <w:t>Sadraddin</w:t>
            </w:r>
            <w:proofErr w:type="spellEnd"/>
            <w:r>
              <w:rPr>
                <w:rFonts w:ascii="Times New Roman" w:hAnsi="Times New Roman"/>
                <w:kern w:val="0"/>
                <w:sz w:val="22"/>
              </w:rPr>
              <w:t xml:space="preserve">, ZHAO </w:t>
            </w:r>
            <w:proofErr w:type="spellStart"/>
            <w:r>
              <w:rPr>
                <w:rFonts w:ascii="Times New Roman" w:hAnsi="Times New Roman"/>
                <w:kern w:val="0"/>
                <w:sz w:val="22"/>
              </w:rPr>
              <w:t>Liangping</w:t>
            </w:r>
            <w:proofErr w:type="spellEnd"/>
            <w:r>
              <w:rPr>
                <w:rFonts w:ascii="Times New Roman" w:hAnsi="Times New Roman"/>
                <w:kern w:val="0"/>
                <w:sz w:val="22"/>
              </w:rPr>
              <w:t xml:space="preserve">, WANG </w:t>
            </w:r>
            <w:proofErr w:type="spellStart"/>
            <w:r>
              <w:rPr>
                <w:rFonts w:ascii="Times New Roman" w:hAnsi="Times New Roman"/>
                <w:kern w:val="0"/>
                <w:sz w:val="22"/>
              </w:rPr>
              <w:t>Weiqiang</w:t>
            </w:r>
            <w:proofErr w:type="spellEnd"/>
            <w:r>
              <w:rPr>
                <w:rFonts w:ascii="Times New Roman" w:hAnsi="Times New Roman"/>
                <w:kern w:val="0"/>
                <w:sz w:val="22"/>
              </w:rPr>
              <w:t xml:space="preserve">, LI Chen. Bond-slip behavior and constitutive model between rebar and steel </w:t>
            </w:r>
            <w:proofErr w:type="spellStart"/>
            <w:r>
              <w:rPr>
                <w:rFonts w:ascii="Times New Roman" w:hAnsi="Times New Roman"/>
                <w:kern w:val="0"/>
                <w:sz w:val="22"/>
              </w:rPr>
              <w:t>fibre</w:t>
            </w:r>
            <w:proofErr w:type="spellEnd"/>
            <w:r>
              <w:rPr>
                <w:rFonts w:ascii="Times New Roman" w:hAnsi="Times New Roman"/>
                <w:kern w:val="0"/>
                <w:sz w:val="22"/>
              </w:rPr>
              <w:t xml:space="preserve"> reinforced </w:t>
            </w:r>
            <w:proofErr w:type="gramStart"/>
            <w:r>
              <w:rPr>
                <w:rFonts w:ascii="Times New Roman" w:hAnsi="Times New Roman"/>
                <w:kern w:val="0"/>
                <w:sz w:val="22"/>
              </w:rPr>
              <w:t>concrete[</w:t>
            </w:r>
            <w:proofErr w:type="gramEnd"/>
            <w:r>
              <w:rPr>
                <w:rFonts w:ascii="Times New Roman" w:hAnsi="Times New Roman"/>
                <w:kern w:val="0"/>
                <w:sz w:val="22"/>
              </w:rPr>
              <w:t>J]. Journal of Building Structures, 2015, 36 (7): 132-139. (In Chinese)</w:t>
            </w:r>
          </w:p>
          <w:p w:rsidR="00E26DA7" w:rsidRDefault="00E26DA7" w:rsidP="00B44AA2">
            <w:pPr>
              <w:jc w:val="left"/>
              <w:rPr>
                <w:rFonts w:ascii="Times New Roman" w:hAnsi="Times New Roman"/>
                <w:kern w:val="0"/>
                <w:sz w:val="22"/>
              </w:rPr>
            </w:pPr>
            <w:r>
              <w:rPr>
                <w:rFonts w:ascii="Times New Roman" w:hAnsi="Times New Roman"/>
                <w:kern w:val="0"/>
                <w:sz w:val="22"/>
              </w:rPr>
              <w:t xml:space="preserve">　</w:t>
            </w:r>
          </w:p>
        </w:tc>
      </w:tr>
    </w:tbl>
    <w:p w:rsidR="00ED5ED9" w:rsidRPr="00C77B9A" w:rsidRDefault="00E26DA7">
      <w:pPr>
        <w:rPr>
          <w:rFonts w:hint="eastAsia"/>
        </w:rPr>
      </w:pPr>
    </w:p>
    <w:sectPr w:rsidR="00ED5ED9" w:rsidRPr="00C77B9A" w:rsidSect="00F77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66A3A"/>
    <w:multiLevelType w:val="multilevel"/>
    <w:tmpl w:val="54766A3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65437F1D"/>
    <w:multiLevelType w:val="multilevel"/>
    <w:tmpl w:val="65437F1D"/>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C85718A"/>
    <w:multiLevelType w:val="multilevel"/>
    <w:tmpl w:val="6C8571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71B0CD3"/>
    <w:multiLevelType w:val="multilevel"/>
    <w:tmpl w:val="771B0C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ABF"/>
    <w:rsid w:val="00684418"/>
    <w:rsid w:val="0075630E"/>
    <w:rsid w:val="00B6608B"/>
    <w:rsid w:val="00C77B9A"/>
    <w:rsid w:val="00D05AD5"/>
    <w:rsid w:val="00DB4ABF"/>
    <w:rsid w:val="00E26DA7"/>
    <w:rsid w:val="00F7774B"/>
    <w:rsid w:val="00FF6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A7"/>
    <w:pPr>
      <w:widowControl w:val="0"/>
      <w:jc w:val="both"/>
    </w:pPr>
    <w:rPr>
      <w:rFonts w:ascii="Calibri" w:eastAsia="宋体" w:hAnsi="Calibri" w:cs="Times New Roman"/>
    </w:rPr>
  </w:style>
  <w:style w:type="paragraph" w:styleId="4">
    <w:name w:val="heading 4"/>
    <w:basedOn w:val="a"/>
    <w:next w:val="a"/>
    <w:link w:val="4Char"/>
    <w:unhideWhenUsed/>
    <w:qFormat/>
    <w:rsid w:val="00E26DA7"/>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E26DA7"/>
    <w:rPr>
      <w:rFonts w:ascii="宋体" w:eastAsia="宋体" w:hAnsi="宋体" w:cs="宋体"/>
      <w:b/>
      <w:bCs/>
      <w:kern w:val="0"/>
      <w:sz w:val="24"/>
      <w:szCs w:val="24"/>
    </w:rPr>
  </w:style>
  <w:style w:type="paragraph" w:styleId="a3">
    <w:name w:val="List Paragraph"/>
    <w:basedOn w:val="a"/>
    <w:uiPriority w:val="99"/>
    <w:unhideWhenUsed/>
    <w:qFormat/>
    <w:rsid w:val="00E26DA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Company>微软中国</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2017-11-29T12:24:00Z</dcterms:created>
  <dcterms:modified xsi:type="dcterms:W3CDTF">2017-11-29T12:24:00Z</dcterms:modified>
</cp:coreProperties>
</file>