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9" w:type="pct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574"/>
        <w:gridCol w:w="1700"/>
        <w:gridCol w:w="1274"/>
        <w:gridCol w:w="2408"/>
        <w:gridCol w:w="1581"/>
      </w:tblGrid>
      <w:tr w:rsidR="00C77B9A" w:rsidRPr="009F072D" w:rsidTr="00B44AA2">
        <w:trPr>
          <w:trHeight w:val="334"/>
        </w:trPr>
        <w:tc>
          <w:tcPr>
            <w:tcW w:w="1575" w:type="dxa"/>
            <w:shd w:val="clear" w:color="auto" w:fill="auto"/>
            <w:vAlign w:val="center"/>
            <w:hideMark/>
          </w:tcPr>
          <w:p w:rsidR="00C77B9A" w:rsidRPr="009F072D" w:rsidRDefault="00C77B9A" w:rsidP="00B44AA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 xml:space="preserve">Title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7B9A" w:rsidRPr="009F072D" w:rsidRDefault="00C77B9A" w:rsidP="00B44AA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Dr.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77B9A" w:rsidRPr="009F072D" w:rsidRDefault="00C77B9A" w:rsidP="00B44AA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Name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77B9A" w:rsidRPr="009F072D" w:rsidRDefault="00C77B9A" w:rsidP="00B44AA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NING WANG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  <w:hideMark/>
          </w:tcPr>
          <w:p w:rsidR="00C77B9A" w:rsidRPr="009F072D" w:rsidRDefault="00C77B9A" w:rsidP="00B44AA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color w:val="000000"/>
                <w:kern w:val="0"/>
                <w:sz w:val="22"/>
              </w:rPr>
              <w:t>                  </w:t>
            </w:r>
            <w:r>
              <w:rPr>
                <w:rFonts w:ascii="Arial" w:hAnsi="Arial" w:cs="Arial"/>
                <w:noProof/>
                <w:color w:val="000000"/>
                <w:kern w:val="0"/>
                <w:sz w:val="22"/>
              </w:rPr>
              <w:drawing>
                <wp:inline distT="0" distB="0" distL="0" distR="0">
                  <wp:extent cx="867410" cy="1229995"/>
                  <wp:effectExtent l="19050" t="0" r="8890" b="0"/>
                  <wp:docPr id="11" name="图片 1" descr="微信图片_201711071357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微信图片_2017110713575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410" cy="1229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B9A" w:rsidRPr="009F072D" w:rsidTr="00B44AA2">
        <w:trPr>
          <w:trHeight w:val="1130"/>
        </w:trPr>
        <w:tc>
          <w:tcPr>
            <w:tcW w:w="1575" w:type="dxa"/>
            <w:shd w:val="clear" w:color="auto" w:fill="auto"/>
            <w:vAlign w:val="center"/>
            <w:hideMark/>
          </w:tcPr>
          <w:p w:rsidR="00C77B9A" w:rsidRPr="009F072D" w:rsidRDefault="00C77B9A" w:rsidP="00B44AA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Subject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7B9A" w:rsidRPr="00F12CF0" w:rsidRDefault="00C77B9A" w:rsidP="00B44AA2"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Information and Communication Engineering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77B9A" w:rsidRPr="009F072D" w:rsidRDefault="00C77B9A" w:rsidP="00B44AA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 xml:space="preserve">Research 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Interest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77B9A" w:rsidRPr="009F072D" w:rsidRDefault="00C77B9A" w:rsidP="00B44AA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R</w:t>
            </w:r>
            <w:r w:rsidRPr="0063514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esource allocation and security designs of future cellular networks,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wireless </w:t>
            </w:r>
            <w:r w:rsidRPr="0063514E">
              <w:rPr>
                <w:rFonts w:ascii="Times New Roman" w:hAnsi="Times New Roman"/>
                <w:color w:val="000000"/>
                <w:kern w:val="0"/>
                <w:sz w:val="22"/>
              </w:rPr>
              <w:t>channel modeling, statistical signal processing</w:t>
            </w:r>
          </w:p>
        </w:tc>
        <w:tc>
          <w:tcPr>
            <w:tcW w:w="1582" w:type="dxa"/>
            <w:vMerge/>
            <w:vAlign w:val="center"/>
            <w:hideMark/>
          </w:tcPr>
          <w:p w:rsidR="00C77B9A" w:rsidRPr="009F072D" w:rsidRDefault="00C77B9A" w:rsidP="00B44AA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C77B9A" w:rsidRPr="009F072D" w:rsidTr="00B44AA2">
        <w:trPr>
          <w:trHeight w:val="711"/>
        </w:trPr>
        <w:tc>
          <w:tcPr>
            <w:tcW w:w="1575" w:type="dxa"/>
            <w:shd w:val="clear" w:color="auto" w:fill="auto"/>
            <w:vAlign w:val="center"/>
            <w:hideMark/>
          </w:tcPr>
          <w:p w:rsidR="00C77B9A" w:rsidRPr="009F072D" w:rsidRDefault="00C77B9A" w:rsidP="00B44AA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 xml:space="preserve">E-mail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7B9A" w:rsidRPr="009F072D" w:rsidRDefault="00C77B9A" w:rsidP="00B44AA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ienwang@zzu.edu.cn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77B9A" w:rsidRPr="009F072D" w:rsidRDefault="00C77B9A" w:rsidP="00B44AA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Tel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77B9A" w:rsidRPr="009F072D" w:rsidRDefault="00C77B9A" w:rsidP="00B44AA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+86 (371) 67739573</w:t>
            </w:r>
          </w:p>
        </w:tc>
        <w:tc>
          <w:tcPr>
            <w:tcW w:w="1582" w:type="dxa"/>
            <w:vMerge/>
            <w:vAlign w:val="center"/>
            <w:hideMark/>
          </w:tcPr>
          <w:p w:rsidR="00C77B9A" w:rsidRPr="009F072D" w:rsidRDefault="00C77B9A" w:rsidP="00B44AA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C77B9A" w:rsidRPr="009F072D" w:rsidTr="00B44AA2">
        <w:trPr>
          <w:trHeight w:val="1079"/>
        </w:trPr>
        <w:tc>
          <w:tcPr>
            <w:tcW w:w="1575" w:type="dxa"/>
            <w:shd w:val="clear" w:color="auto" w:fill="auto"/>
            <w:vAlign w:val="center"/>
            <w:hideMark/>
          </w:tcPr>
          <w:p w:rsidR="00C77B9A" w:rsidRPr="009F072D" w:rsidRDefault="00C77B9A" w:rsidP="00B44AA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Educational Background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  <w:hideMark/>
          </w:tcPr>
          <w:p w:rsidR="00C77B9A" w:rsidRDefault="00C77B9A" w:rsidP="00B44AA2">
            <w:pPr>
              <w:autoSpaceDE w:val="0"/>
              <w:autoSpaceDN w:val="0"/>
              <w:adjustRightInd w:val="0"/>
              <w:spacing w:line="372" w:lineRule="exact"/>
              <w:ind w:left="1680" w:right="-6" w:hangingChars="800" w:hanging="1680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2010</w:t>
            </w:r>
            <w:r w:rsidRPr="000626ED">
              <w:rPr>
                <w:rFonts w:hint="eastAsia"/>
                <w:bCs/>
                <w:kern w:val="0"/>
                <w:szCs w:val="21"/>
              </w:rPr>
              <w:t>.09-</w:t>
            </w:r>
            <w:r>
              <w:rPr>
                <w:rFonts w:hint="eastAsia"/>
                <w:bCs/>
                <w:kern w:val="0"/>
                <w:szCs w:val="21"/>
              </w:rPr>
              <w:t>201</w:t>
            </w:r>
            <w:r w:rsidRPr="000626ED">
              <w:rPr>
                <w:rFonts w:hint="eastAsia"/>
                <w:bCs/>
                <w:kern w:val="0"/>
                <w:szCs w:val="21"/>
              </w:rPr>
              <w:t>3.0</w:t>
            </w:r>
            <w:r>
              <w:rPr>
                <w:rFonts w:hint="eastAsia"/>
                <w:bCs/>
                <w:kern w:val="0"/>
                <w:szCs w:val="21"/>
              </w:rPr>
              <w:t xml:space="preserve">8  Department of Electrical and Computer Engineering, University of Victoria, Canada, </w:t>
            </w:r>
            <w:r>
              <w:rPr>
                <w:bCs/>
                <w:kern w:val="0"/>
                <w:szCs w:val="21"/>
              </w:rPr>
              <w:br/>
            </w:r>
            <w:r>
              <w:rPr>
                <w:rFonts w:hint="eastAsia"/>
                <w:bCs/>
                <w:kern w:val="0"/>
                <w:szCs w:val="21"/>
              </w:rPr>
              <w:t>Ph.D. in Electrical Engineering</w:t>
            </w:r>
          </w:p>
          <w:p w:rsidR="00C77B9A" w:rsidRDefault="00C77B9A" w:rsidP="00B44AA2">
            <w:pPr>
              <w:autoSpaceDE w:val="0"/>
              <w:autoSpaceDN w:val="0"/>
              <w:adjustRightInd w:val="0"/>
              <w:spacing w:line="372" w:lineRule="exact"/>
              <w:ind w:left="1680" w:right="-6" w:hangingChars="800" w:hanging="1680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2008.09-</w:t>
            </w:r>
            <w:proofErr w:type="gramStart"/>
            <w:r>
              <w:rPr>
                <w:rFonts w:hint="eastAsia"/>
                <w:bCs/>
                <w:kern w:val="0"/>
                <w:szCs w:val="21"/>
              </w:rPr>
              <w:t>2010.06  Department</w:t>
            </w:r>
            <w:proofErr w:type="gramEnd"/>
            <w:r>
              <w:rPr>
                <w:rFonts w:hint="eastAsia"/>
                <w:bCs/>
                <w:kern w:val="0"/>
                <w:szCs w:val="21"/>
              </w:rPr>
              <w:t xml:space="preserve"> of Electrical and Computer Engineering, The University of British Columbia, Canada, </w:t>
            </w:r>
            <w:r>
              <w:rPr>
                <w:bCs/>
                <w:kern w:val="0"/>
                <w:szCs w:val="21"/>
              </w:rPr>
              <w:br/>
            </w:r>
            <w:proofErr w:type="spellStart"/>
            <w:r>
              <w:rPr>
                <w:rFonts w:hint="eastAsia"/>
                <w:bCs/>
                <w:kern w:val="0"/>
                <w:szCs w:val="21"/>
              </w:rPr>
              <w:t>M.A.Sc</w:t>
            </w:r>
            <w:proofErr w:type="spellEnd"/>
            <w:r>
              <w:rPr>
                <w:rFonts w:hint="eastAsia"/>
                <w:bCs/>
                <w:kern w:val="0"/>
                <w:szCs w:val="21"/>
              </w:rPr>
              <w:t>. in Electrical Engineering</w:t>
            </w:r>
          </w:p>
          <w:p w:rsidR="00C77B9A" w:rsidRPr="007D709C" w:rsidRDefault="00C77B9A" w:rsidP="00B44AA2">
            <w:pPr>
              <w:autoSpaceDE w:val="0"/>
              <w:autoSpaceDN w:val="0"/>
              <w:adjustRightInd w:val="0"/>
              <w:spacing w:line="372" w:lineRule="exact"/>
              <w:ind w:left="1680" w:right="-6" w:hangingChars="800" w:hanging="1680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 xml:space="preserve">2000.09-2004.06  School of Electronic Information Engineering, Tianjin University, Tianjin, China, </w:t>
            </w:r>
            <w:r>
              <w:rPr>
                <w:rFonts w:hint="eastAsia"/>
                <w:bCs/>
                <w:kern w:val="0"/>
                <w:szCs w:val="21"/>
              </w:rPr>
              <w:br/>
              <w:t xml:space="preserve">B.E. </w:t>
            </w:r>
            <w:r>
              <w:rPr>
                <w:bCs/>
                <w:kern w:val="0"/>
                <w:szCs w:val="21"/>
              </w:rPr>
              <w:t>in Communication Engineering</w:t>
            </w:r>
          </w:p>
        </w:tc>
      </w:tr>
      <w:tr w:rsidR="00C77B9A" w:rsidRPr="009F072D" w:rsidTr="00B44AA2">
        <w:trPr>
          <w:trHeight w:val="1136"/>
        </w:trPr>
        <w:tc>
          <w:tcPr>
            <w:tcW w:w="1575" w:type="dxa"/>
            <w:shd w:val="clear" w:color="auto" w:fill="auto"/>
            <w:vAlign w:val="center"/>
            <w:hideMark/>
          </w:tcPr>
          <w:p w:rsidR="00C77B9A" w:rsidRPr="009F072D" w:rsidRDefault="00C77B9A" w:rsidP="00B44AA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Working  Experiences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  <w:hideMark/>
          </w:tcPr>
          <w:p w:rsidR="00C77B9A" w:rsidRDefault="00C77B9A" w:rsidP="00B44AA2">
            <w:pPr>
              <w:autoSpaceDE w:val="0"/>
              <w:autoSpaceDN w:val="0"/>
              <w:adjustRightInd w:val="0"/>
              <w:spacing w:line="372" w:lineRule="exact"/>
              <w:ind w:left="1617" w:right="-6" w:hangingChars="770" w:hanging="1617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2015.11-present  Associate Professor, School of Information Engineering, Zhengzhou University, China</w:t>
            </w:r>
          </w:p>
          <w:p w:rsidR="00C77B9A" w:rsidRDefault="00C77B9A" w:rsidP="00B44AA2">
            <w:pPr>
              <w:autoSpaceDE w:val="0"/>
              <w:autoSpaceDN w:val="0"/>
              <w:adjustRightInd w:val="0"/>
              <w:spacing w:line="372" w:lineRule="exact"/>
              <w:ind w:left="1617" w:right="-6" w:hangingChars="770" w:hanging="1617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2016.08-present  Adjunct Assistant Professor, Department of Electrical and Computer Engineering, McMaster University, Canada</w:t>
            </w:r>
          </w:p>
          <w:p w:rsidR="00C77B9A" w:rsidRDefault="00C77B9A" w:rsidP="00B44AA2">
            <w:pPr>
              <w:autoSpaceDE w:val="0"/>
              <w:autoSpaceDN w:val="0"/>
              <w:adjustRightInd w:val="0"/>
              <w:spacing w:line="372" w:lineRule="exact"/>
              <w:ind w:left="1638" w:right="-6" w:hangingChars="780" w:hanging="1638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2014.11-2015.11  Lecturer, School of Information Engineering, Zhengzhou University, China</w:t>
            </w:r>
          </w:p>
          <w:p w:rsidR="00C77B9A" w:rsidRDefault="00C77B9A" w:rsidP="00B44AA2">
            <w:pPr>
              <w:autoSpaceDE w:val="0"/>
              <w:autoSpaceDN w:val="0"/>
              <w:adjustRightInd w:val="0"/>
              <w:spacing w:line="372" w:lineRule="exact"/>
              <w:ind w:left="1638" w:right="-6" w:hangingChars="780" w:hanging="1638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 xml:space="preserve">2013.09-2015.06  Post-doctoral </w:t>
            </w:r>
            <w:r>
              <w:rPr>
                <w:bCs/>
                <w:kern w:val="0"/>
                <w:szCs w:val="21"/>
              </w:rPr>
              <w:t>research</w:t>
            </w:r>
            <w:r>
              <w:rPr>
                <w:rFonts w:hint="eastAsia"/>
                <w:bCs/>
                <w:kern w:val="0"/>
                <w:szCs w:val="21"/>
              </w:rPr>
              <w:t xml:space="preserve"> fellow, Department of Electrical and Computer Engineering, the University of British Columbia, Canada</w:t>
            </w:r>
          </w:p>
          <w:p w:rsidR="00C77B9A" w:rsidRDefault="00C77B9A" w:rsidP="00B44AA2">
            <w:pPr>
              <w:autoSpaceDE w:val="0"/>
              <w:autoSpaceDN w:val="0"/>
              <w:adjustRightInd w:val="0"/>
              <w:spacing w:line="372" w:lineRule="exact"/>
              <w:ind w:left="1638" w:right="-6" w:hangingChars="780" w:hanging="1638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 xml:space="preserve">2013.05-2013.03  </w:t>
            </w:r>
            <w:proofErr w:type="spellStart"/>
            <w:r>
              <w:rPr>
                <w:rFonts w:hint="eastAsia"/>
                <w:bCs/>
                <w:kern w:val="0"/>
                <w:szCs w:val="21"/>
              </w:rPr>
              <w:t>Mitacs</w:t>
            </w:r>
            <w:proofErr w:type="spellEnd"/>
            <w:r>
              <w:rPr>
                <w:rFonts w:hint="eastAsia"/>
                <w:bCs/>
                <w:kern w:val="0"/>
                <w:szCs w:val="21"/>
              </w:rPr>
              <w:t xml:space="preserve"> research intern, the IBM-</w:t>
            </w:r>
            <w:proofErr w:type="spellStart"/>
            <w:r>
              <w:rPr>
                <w:rFonts w:hint="eastAsia"/>
                <w:bCs/>
                <w:kern w:val="0"/>
                <w:szCs w:val="21"/>
              </w:rPr>
              <w:t>UVic</w:t>
            </w:r>
            <w:proofErr w:type="spellEnd"/>
            <w:r>
              <w:rPr>
                <w:rFonts w:hint="eastAsia"/>
                <w:bCs/>
                <w:kern w:val="0"/>
                <w:szCs w:val="21"/>
              </w:rPr>
              <w:t xml:space="preserve"> joint research project on parallel architecture for scientific computing, Canada</w:t>
            </w:r>
          </w:p>
          <w:p w:rsidR="00C77B9A" w:rsidRPr="00F31A68" w:rsidRDefault="00C77B9A" w:rsidP="00B44AA2">
            <w:pPr>
              <w:autoSpaceDE w:val="0"/>
              <w:autoSpaceDN w:val="0"/>
              <w:adjustRightInd w:val="0"/>
              <w:spacing w:line="372" w:lineRule="exact"/>
              <w:ind w:left="1638" w:right="-6" w:hangingChars="780" w:hanging="1638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2004.08-2008.07  Mobile communication system engineer, China Information Technology Design and Consulting Institute, China</w:t>
            </w:r>
          </w:p>
        </w:tc>
      </w:tr>
      <w:tr w:rsidR="00C77B9A" w:rsidRPr="009F072D" w:rsidTr="00B44AA2">
        <w:trPr>
          <w:trHeight w:val="625"/>
        </w:trPr>
        <w:tc>
          <w:tcPr>
            <w:tcW w:w="1575" w:type="dxa"/>
            <w:vMerge w:val="restart"/>
            <w:shd w:val="clear" w:color="auto" w:fill="auto"/>
            <w:vAlign w:val="center"/>
            <w:hideMark/>
          </w:tcPr>
          <w:p w:rsidR="00C77B9A" w:rsidRPr="009F072D" w:rsidRDefault="00C77B9A" w:rsidP="00B44AA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Research Projects</w:t>
            </w:r>
          </w:p>
        </w:tc>
        <w:tc>
          <w:tcPr>
            <w:tcW w:w="6968" w:type="dxa"/>
            <w:gridSpan w:val="4"/>
            <w:vMerge w:val="restart"/>
            <w:shd w:val="clear" w:color="auto" w:fill="auto"/>
            <w:vAlign w:val="center"/>
            <w:hideMark/>
          </w:tcPr>
          <w:p w:rsidR="00C77B9A" w:rsidRDefault="00C77B9A" w:rsidP="00B44AA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  <w:p w:rsidR="00C77B9A" w:rsidRDefault="00C77B9A" w:rsidP="00B44AA2">
            <w:pPr>
              <w:autoSpaceDE w:val="0"/>
              <w:autoSpaceDN w:val="0"/>
              <w:adjustRightInd w:val="0"/>
              <w:spacing w:line="372" w:lineRule="exact"/>
              <w:ind w:left="1247" w:right="-6" w:hanging="1247"/>
              <w:jc w:val="left"/>
            </w:pPr>
            <w:r>
              <w:rPr>
                <w:rFonts w:hint="eastAsia"/>
              </w:rPr>
              <w:t xml:space="preserve">2018-2021   Principle Investigator, </w:t>
            </w:r>
            <w:r w:rsidRPr="00F31A68">
              <w:t>On Secure Massive MIMO Transmission Technologies for 5G Under Practical Non-ideal System Constraints</w:t>
            </w:r>
            <w:r>
              <w:rPr>
                <w:rFonts w:hint="eastAsia"/>
              </w:rPr>
              <w:t>, National Science Foundation of China, (Grant No.</w:t>
            </w:r>
            <w:r w:rsidRPr="009C6B7D">
              <w:rPr>
                <w:rFonts w:ascii="MS Mincho" w:hAnsi="MS Mincho" w:cs="MS Mincho"/>
              </w:rPr>
              <w:t xml:space="preserve"> </w:t>
            </w:r>
            <w:r>
              <w:rPr>
                <w:rFonts w:hint="eastAsia"/>
              </w:rPr>
              <w:t>61771431)</w:t>
            </w:r>
            <w:r w:rsidRPr="00487F2F">
              <w:rPr>
                <w:rFonts w:ascii="Times New Roman" w:hAnsi="Times New Roman" w:hint="eastAsia"/>
              </w:rPr>
              <w:t xml:space="preserve">, </w:t>
            </w:r>
            <w:r>
              <w:rPr>
                <w:rFonts w:hint="eastAsia"/>
              </w:rPr>
              <w:t>660,000 CNY</w:t>
            </w:r>
          </w:p>
          <w:p w:rsidR="00C77B9A" w:rsidRDefault="00C77B9A" w:rsidP="00B44AA2">
            <w:pPr>
              <w:autoSpaceDE w:val="0"/>
              <w:autoSpaceDN w:val="0"/>
              <w:adjustRightInd w:val="0"/>
              <w:spacing w:line="372" w:lineRule="exact"/>
              <w:ind w:left="1247" w:right="-6" w:hanging="1247"/>
              <w:jc w:val="left"/>
            </w:pPr>
            <w:r>
              <w:rPr>
                <w:rFonts w:hint="eastAsia"/>
              </w:rPr>
              <w:t xml:space="preserve">2015-2017   Principle Investigator, </w:t>
            </w:r>
            <w:r w:rsidRPr="00454FAF">
              <w:t>Cross-layer design of secret key agreement for cooperative wireless communication</w:t>
            </w:r>
            <w:r>
              <w:rPr>
                <w:rFonts w:hint="eastAsia"/>
              </w:rPr>
              <w:t xml:space="preserve">, National Science </w:t>
            </w:r>
            <w:r>
              <w:rPr>
                <w:rFonts w:hint="eastAsia"/>
              </w:rPr>
              <w:lastRenderedPageBreak/>
              <w:t>Foundation of China, (Grant No.</w:t>
            </w:r>
            <w:r w:rsidRPr="009C6B7D">
              <w:rPr>
                <w:rFonts w:ascii="MS Mincho" w:hAnsi="MS Mincho" w:cs="MS Mincho"/>
              </w:rPr>
              <w:t xml:space="preserve"> </w:t>
            </w:r>
            <w:r>
              <w:rPr>
                <w:rFonts w:hint="eastAsia"/>
              </w:rPr>
              <w:t>61401401)</w:t>
            </w:r>
            <w:r w:rsidRPr="00487F2F">
              <w:rPr>
                <w:rFonts w:ascii="Times New Roman" w:hAnsi="Times New Roman" w:hint="eastAsia"/>
              </w:rPr>
              <w:t xml:space="preserve">, </w:t>
            </w:r>
            <w:r>
              <w:rPr>
                <w:rFonts w:hint="eastAsia"/>
              </w:rPr>
              <w:t>240,000 CNY</w:t>
            </w:r>
          </w:p>
          <w:p w:rsidR="00C77B9A" w:rsidRDefault="00C77B9A" w:rsidP="00B44AA2">
            <w:pPr>
              <w:autoSpaceDE w:val="0"/>
              <w:autoSpaceDN w:val="0"/>
              <w:adjustRightInd w:val="0"/>
              <w:spacing w:line="372" w:lineRule="exact"/>
              <w:ind w:left="1247" w:right="-6" w:hanging="1247"/>
              <w:jc w:val="left"/>
            </w:pPr>
            <w:r>
              <w:rPr>
                <w:rFonts w:hint="eastAsia"/>
              </w:rPr>
              <w:t>2017-2019   Principle Investigator, Spectral and energy efficient secure transmission of massive MIMO for 5G cellular technology, Zhengzhou University Excellent Young Faculty Fund, Zhengzhou University, China</w:t>
            </w:r>
            <w:r w:rsidRPr="00487F2F">
              <w:rPr>
                <w:rFonts w:ascii="Times New Roman" w:hAnsi="Times New Roman" w:hint="eastAsia"/>
              </w:rPr>
              <w:t xml:space="preserve">, </w:t>
            </w:r>
            <w:r>
              <w:rPr>
                <w:rFonts w:hint="eastAsia"/>
              </w:rPr>
              <w:t>300,000 CNY</w:t>
            </w:r>
          </w:p>
          <w:p w:rsidR="00C77B9A" w:rsidRDefault="00C77B9A" w:rsidP="00B44AA2">
            <w:pPr>
              <w:autoSpaceDE w:val="0"/>
              <w:autoSpaceDN w:val="0"/>
              <w:adjustRightInd w:val="0"/>
              <w:spacing w:line="372" w:lineRule="exact"/>
              <w:ind w:left="1247" w:right="-6" w:hanging="1247"/>
              <w:jc w:val="left"/>
            </w:pPr>
            <w:r>
              <w:rPr>
                <w:rFonts w:hint="eastAsia"/>
              </w:rPr>
              <w:t>2015-2017   Principle Investigator, Secret key agreement and secrecy enhancement for 5G D2D communications, Open Research Fund of the State Key Laboratory for Mobile Communications, Southeast University, China (Grant No.</w:t>
            </w:r>
            <w:r w:rsidRPr="009C6B7D">
              <w:rPr>
                <w:rFonts w:ascii="MS Mincho" w:hAnsi="MS Mincho" w:cs="MS Mincho"/>
              </w:rPr>
              <w:t xml:space="preserve"> </w:t>
            </w:r>
            <w:r>
              <w:rPr>
                <w:rFonts w:hint="eastAsia"/>
              </w:rPr>
              <w:t>2015D04)</w:t>
            </w:r>
            <w:r w:rsidRPr="00487F2F">
              <w:rPr>
                <w:rFonts w:ascii="Times New Roman" w:hAnsi="Times New Roman" w:hint="eastAsia"/>
              </w:rPr>
              <w:t xml:space="preserve">, </w:t>
            </w:r>
            <w:r>
              <w:rPr>
                <w:rFonts w:hint="eastAsia"/>
              </w:rPr>
              <w:t>100,000 CNY</w:t>
            </w:r>
          </w:p>
          <w:p w:rsidR="00C77B9A" w:rsidRPr="009F072D" w:rsidRDefault="00C77B9A" w:rsidP="00B44AA2">
            <w:pPr>
              <w:autoSpaceDE w:val="0"/>
              <w:autoSpaceDN w:val="0"/>
              <w:adjustRightInd w:val="0"/>
              <w:spacing w:line="372" w:lineRule="exact"/>
              <w:ind w:left="1507" w:right="-7" w:hangingChars="685" w:hanging="1507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C77B9A" w:rsidRPr="009F072D" w:rsidTr="00B44AA2">
        <w:trPr>
          <w:trHeight w:val="781"/>
        </w:trPr>
        <w:tc>
          <w:tcPr>
            <w:tcW w:w="1575" w:type="dxa"/>
            <w:vMerge/>
            <w:vAlign w:val="center"/>
            <w:hideMark/>
          </w:tcPr>
          <w:p w:rsidR="00C77B9A" w:rsidRPr="009F072D" w:rsidRDefault="00C77B9A" w:rsidP="00B44AA2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68" w:type="dxa"/>
            <w:gridSpan w:val="4"/>
            <w:vMerge/>
            <w:vAlign w:val="center"/>
            <w:hideMark/>
          </w:tcPr>
          <w:p w:rsidR="00C77B9A" w:rsidRPr="009F072D" w:rsidRDefault="00C77B9A" w:rsidP="00B44AA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C77B9A" w:rsidRPr="009F072D" w:rsidTr="00B44AA2">
        <w:trPr>
          <w:trHeight w:val="1980"/>
        </w:trPr>
        <w:tc>
          <w:tcPr>
            <w:tcW w:w="1575" w:type="dxa"/>
            <w:shd w:val="clear" w:color="auto" w:fill="auto"/>
            <w:vAlign w:val="center"/>
            <w:hideMark/>
          </w:tcPr>
          <w:p w:rsidR="00C77B9A" w:rsidRPr="009F072D" w:rsidRDefault="00C77B9A" w:rsidP="00B44AA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lastRenderedPageBreak/>
              <w:t>Selected Publications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  <w:hideMark/>
          </w:tcPr>
          <w:p w:rsidR="00C77B9A" w:rsidRPr="00F61BEB" w:rsidRDefault="00C77B9A" w:rsidP="00C77B9A">
            <w:pPr>
              <w:autoSpaceDE w:val="0"/>
              <w:autoSpaceDN w:val="0"/>
              <w:adjustRightInd w:val="0"/>
              <w:spacing w:afterLines="3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1BEB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J1</w:t>
            </w:r>
            <w:r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>6</w:t>
            </w:r>
            <w:r w:rsidRPr="00F61BEB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J. Zhu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W. </w:t>
            </w:r>
            <w:proofErr w:type="spellStart"/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Xu</w:t>
            </w:r>
            <w:proofErr w:type="spellEnd"/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>,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and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61BEB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N. Wang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, “Secure massive MIMO systems with limited RF chains,” </w:t>
            </w:r>
            <w:r w:rsidRPr="00F61BEB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 xml:space="preserve">IEEE Trans. </w:t>
            </w:r>
            <w:proofErr w:type="spellStart"/>
            <w:r>
              <w:rPr>
                <w:rFonts w:ascii="Times New Roman" w:hAnsi="Times New Roman" w:hint="eastAsia"/>
                <w:i/>
                <w:iCs/>
                <w:kern w:val="0"/>
                <w:sz w:val="20"/>
                <w:szCs w:val="20"/>
              </w:rPr>
              <w:t>Veh</w:t>
            </w:r>
            <w:proofErr w:type="spellEnd"/>
            <w:r w:rsidRPr="00F61BEB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i/>
                <w:iCs/>
                <w:kern w:val="0"/>
                <w:sz w:val="20"/>
                <w:szCs w:val="20"/>
              </w:rPr>
              <w:t xml:space="preserve"> Technol.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, vol.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66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no. 6, pp. 5455-5460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Jun.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201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7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>.</w:t>
            </w:r>
          </w:p>
          <w:p w:rsidR="00C77B9A" w:rsidRPr="00F61BEB" w:rsidRDefault="00C77B9A" w:rsidP="00C77B9A">
            <w:pPr>
              <w:autoSpaceDE w:val="0"/>
              <w:autoSpaceDN w:val="0"/>
              <w:adjustRightInd w:val="0"/>
              <w:spacing w:afterLines="3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1BEB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J1</w:t>
            </w:r>
            <w:r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>5</w:t>
            </w:r>
            <w:r w:rsidRPr="00F61BEB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J. Zhu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D. W.-K. Ng,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61BEB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N. Wang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Schober</w:t>
            </w:r>
            <w:proofErr w:type="spellEnd"/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, and V. K. </w:t>
            </w:r>
            <w:proofErr w:type="spellStart"/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Bhargava</w:t>
            </w:r>
            <w:proofErr w:type="spellEnd"/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, 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“Analysis and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d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esign of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s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ecure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m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assive MIMO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s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ystems in the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p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resence of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h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ardware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i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mpairments,” </w:t>
            </w:r>
            <w:r w:rsidRPr="00F61BEB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 xml:space="preserve">IEEE </w:t>
            </w:r>
            <w:r>
              <w:rPr>
                <w:rFonts w:ascii="Times New Roman" w:hAnsi="Times New Roman" w:hint="eastAsia"/>
                <w:i/>
                <w:iCs/>
                <w:kern w:val="0"/>
                <w:sz w:val="20"/>
                <w:szCs w:val="20"/>
              </w:rPr>
              <w:t xml:space="preserve">Wireless </w:t>
            </w:r>
            <w:proofErr w:type="spellStart"/>
            <w:r>
              <w:rPr>
                <w:rFonts w:ascii="Times New Roman" w:hAnsi="Times New Roman" w:hint="eastAsia"/>
                <w:i/>
                <w:iCs/>
                <w:kern w:val="0"/>
                <w:sz w:val="20"/>
                <w:szCs w:val="20"/>
              </w:rPr>
              <w:t>Commun</w:t>
            </w:r>
            <w:proofErr w:type="spellEnd"/>
            <w:r>
              <w:rPr>
                <w:rFonts w:ascii="Times New Roman" w:hAnsi="Times New Roman" w:hint="eastAsia"/>
                <w:i/>
                <w:iCs/>
                <w:kern w:val="0"/>
                <w:sz w:val="20"/>
                <w:szCs w:val="20"/>
              </w:rPr>
              <w:t>.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>, vol. 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6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no. 3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pp. 2001-2016, Mar.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201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7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>.</w:t>
            </w:r>
          </w:p>
          <w:p w:rsidR="00C77B9A" w:rsidRPr="00F61BEB" w:rsidRDefault="00C77B9A" w:rsidP="00C77B9A">
            <w:pPr>
              <w:autoSpaceDE w:val="0"/>
              <w:autoSpaceDN w:val="0"/>
              <w:adjustRightInd w:val="0"/>
              <w:spacing w:afterLines="3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1BEB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J14. 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H. </w:t>
            </w:r>
            <w:proofErr w:type="spellStart"/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>Guo</w:t>
            </w:r>
            <w:proofErr w:type="spellEnd"/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, C. He, </w:t>
            </w:r>
            <w:r w:rsidRPr="00F61BEB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N. Wang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, and M. </w:t>
            </w:r>
            <w:proofErr w:type="spellStart"/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>Bolic</w:t>
            </w:r>
            <w:proofErr w:type="spellEnd"/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, “PSR: A novel high efficiency and easy-to-implement parallel algorithm for </w:t>
            </w:r>
            <w:proofErr w:type="spellStart"/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>anticollision</w:t>
            </w:r>
            <w:proofErr w:type="spellEnd"/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 in RFID systems,” </w:t>
            </w:r>
            <w:r w:rsidRPr="00F61BEB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IEEE Trans. Ind. Inform.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, vol. 12,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no. 3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pp.1135-1145, Jun.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 2016.</w:t>
            </w:r>
          </w:p>
          <w:p w:rsidR="00C77B9A" w:rsidRPr="00F61BEB" w:rsidRDefault="00C77B9A" w:rsidP="00C77B9A">
            <w:pPr>
              <w:autoSpaceDE w:val="0"/>
              <w:autoSpaceDN w:val="0"/>
              <w:adjustRightInd w:val="0"/>
              <w:spacing w:afterLines="3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1BEB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J13. N. Wang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, E. </w:t>
            </w:r>
            <w:proofErr w:type="spellStart"/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>Hossain</w:t>
            </w:r>
            <w:proofErr w:type="spellEnd"/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, and V. K. </w:t>
            </w:r>
            <w:proofErr w:type="spellStart"/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>Bhargava</w:t>
            </w:r>
            <w:proofErr w:type="spellEnd"/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, “Joint downlink cell association and bandwidth allocation for wireless backhauling in two-tier </w:t>
            </w:r>
            <w:proofErr w:type="spellStart"/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>HetNets</w:t>
            </w:r>
            <w:proofErr w:type="spellEnd"/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 with large-scale antenna arrays,” </w:t>
            </w:r>
            <w:r w:rsidRPr="00F61BEB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 xml:space="preserve">IEEE Trans. Wireless </w:t>
            </w:r>
            <w:proofErr w:type="spellStart"/>
            <w:r w:rsidRPr="00F61BEB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Commun</w:t>
            </w:r>
            <w:proofErr w:type="spellEnd"/>
            <w:r w:rsidRPr="00F61BEB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.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>, vol. 15, no. 5, pp. 3251–3268, May 2016.</w:t>
            </w:r>
          </w:p>
          <w:p w:rsidR="00C77B9A" w:rsidRPr="00F61BEB" w:rsidRDefault="00C77B9A" w:rsidP="00C77B9A">
            <w:pPr>
              <w:autoSpaceDE w:val="0"/>
              <w:autoSpaceDN w:val="0"/>
              <w:adjustRightInd w:val="0"/>
              <w:spacing w:afterLines="3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1BEB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J12. N. Wang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, E. </w:t>
            </w:r>
            <w:proofErr w:type="spellStart"/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>Hossain</w:t>
            </w:r>
            <w:proofErr w:type="spellEnd"/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, and V. K. </w:t>
            </w:r>
            <w:proofErr w:type="spellStart"/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>Bhargava</w:t>
            </w:r>
            <w:proofErr w:type="spellEnd"/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, “Backhauling 5G small cells: A radio resource management perspective,” </w:t>
            </w:r>
            <w:r w:rsidRPr="00F61BEB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 xml:space="preserve">IEEE Wireless </w:t>
            </w:r>
            <w:proofErr w:type="spellStart"/>
            <w:r w:rsidRPr="00F61BEB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Commun</w:t>
            </w:r>
            <w:proofErr w:type="spellEnd"/>
            <w:r w:rsidRPr="00F61BEB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.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>, vol. 22, no. 5, pp. 41–49, Oct. 2015.</w:t>
            </w:r>
          </w:p>
          <w:p w:rsidR="00C77B9A" w:rsidRPr="00F61BEB" w:rsidRDefault="00C77B9A" w:rsidP="00C77B9A">
            <w:pPr>
              <w:autoSpaceDE w:val="0"/>
              <w:autoSpaceDN w:val="0"/>
              <w:adjustRightInd w:val="0"/>
              <w:spacing w:afterLines="3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1BEB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J11. N. Wang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, C. He, T. A. Gulliver, and V. K. </w:t>
            </w:r>
            <w:proofErr w:type="spellStart"/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>Bhargava</w:t>
            </w:r>
            <w:proofErr w:type="spellEnd"/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, “Generalized queue-aware resource management and scheduling for wireless communications,” </w:t>
            </w:r>
            <w:r w:rsidRPr="00F61BEB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IEEE Access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>, vol. 3, pp. 1298–1312, Aug. 2015.</w:t>
            </w:r>
          </w:p>
          <w:p w:rsidR="00C77B9A" w:rsidRPr="00F61BEB" w:rsidRDefault="00C77B9A" w:rsidP="00C77B9A">
            <w:pPr>
              <w:autoSpaceDE w:val="0"/>
              <w:autoSpaceDN w:val="0"/>
              <w:adjustRightInd w:val="0"/>
              <w:spacing w:afterLines="3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1BEB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J10. N. Wang 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and T. A. Gulliver, “Distributed queue-aware relay node selection for cooperative wireless networks via </w:t>
            </w:r>
            <w:proofErr w:type="spellStart"/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>Vickrey</w:t>
            </w:r>
            <w:proofErr w:type="spellEnd"/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 auction game,” </w:t>
            </w:r>
            <w:r w:rsidRPr="00F61BEB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 xml:space="preserve">IEEE Wireless </w:t>
            </w:r>
            <w:proofErr w:type="spellStart"/>
            <w:r w:rsidRPr="00F61BEB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Commun</w:t>
            </w:r>
            <w:proofErr w:type="spellEnd"/>
            <w:r w:rsidRPr="00F61BEB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61BEB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Lett</w:t>
            </w:r>
            <w:proofErr w:type="spellEnd"/>
            <w:r w:rsidRPr="00F61BEB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.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>,</w:t>
            </w:r>
            <w:proofErr w:type="gramEnd"/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 vol. 4, no. 3, pp. 257–260, Jun. 2015.</w:t>
            </w:r>
          </w:p>
          <w:p w:rsidR="00C77B9A" w:rsidRPr="00F61BEB" w:rsidRDefault="00C77B9A" w:rsidP="00C77B9A">
            <w:pPr>
              <w:autoSpaceDE w:val="0"/>
              <w:autoSpaceDN w:val="0"/>
              <w:adjustRightInd w:val="0"/>
              <w:spacing w:afterLines="3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1BEB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J9. N. Wang 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and T. A. Gulliver, “Queue-aware transmission scheduling for cooperative wireless communications,” </w:t>
            </w:r>
            <w:r w:rsidRPr="00F61BEB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 xml:space="preserve">IEEE Trans. </w:t>
            </w:r>
            <w:proofErr w:type="spellStart"/>
            <w:r w:rsidRPr="00F61BEB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Commun</w:t>
            </w:r>
            <w:proofErr w:type="spellEnd"/>
            <w:r w:rsidRPr="00F61BEB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.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>, vol. 63, no. 4, pp. 1149–1161, Apr. 2015.</w:t>
            </w:r>
          </w:p>
          <w:p w:rsidR="00C77B9A" w:rsidRPr="00F61BEB" w:rsidRDefault="00C77B9A" w:rsidP="00C77B9A">
            <w:pPr>
              <w:autoSpaceDE w:val="0"/>
              <w:autoSpaceDN w:val="0"/>
              <w:adjustRightInd w:val="0"/>
              <w:spacing w:afterLines="3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1BEB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J8. N. Wang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, X. Song, J. Cheng, and V. C. M. Leung, “Enhancing security of free-space optical communications with secret sharing and key agreement,” </w:t>
            </w:r>
            <w:r w:rsidRPr="00F61BEB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 xml:space="preserve">IEEE/OSA J. Opt. </w:t>
            </w:r>
            <w:proofErr w:type="spellStart"/>
            <w:r w:rsidRPr="00F61BEB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Commun</w:t>
            </w:r>
            <w:proofErr w:type="spellEnd"/>
            <w:r w:rsidRPr="00F61BEB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61BEB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Netw</w:t>
            </w:r>
            <w:proofErr w:type="spellEnd"/>
            <w:r w:rsidRPr="00F61BEB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.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>,</w:t>
            </w:r>
            <w:proofErr w:type="gramEnd"/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 vol. 6, no. 12, pp. 1072–1081, Dec. 2014.</w:t>
            </w:r>
          </w:p>
          <w:p w:rsidR="00C77B9A" w:rsidRPr="00F61BEB" w:rsidRDefault="00C77B9A" w:rsidP="00C77B9A">
            <w:pPr>
              <w:autoSpaceDE w:val="0"/>
              <w:autoSpaceDN w:val="0"/>
              <w:adjustRightInd w:val="0"/>
              <w:spacing w:afterLines="3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1BEB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J7. N. Wang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, N. Zhang, and T. A. Gulliver, “Cooperative secret key agreement for wireless networking: Key rates and practical protocol design,” </w:t>
            </w:r>
            <w:r w:rsidRPr="00F61BEB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 xml:space="preserve">IEEE Trans. Inf. </w:t>
            </w:r>
            <w:r w:rsidRPr="00F61BEB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lastRenderedPageBreak/>
              <w:t>Forensics Security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>, vol. 9, no. 2, pp. 272–284, Feb. 2014.</w:t>
            </w:r>
          </w:p>
          <w:p w:rsidR="00C77B9A" w:rsidRPr="00F61BEB" w:rsidRDefault="00C77B9A" w:rsidP="00C77B9A">
            <w:pPr>
              <w:autoSpaceDE w:val="0"/>
              <w:autoSpaceDN w:val="0"/>
              <w:adjustRightInd w:val="0"/>
              <w:spacing w:afterLines="3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1BEB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J6. N. Wang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, X. Song, and J. Cheng, “Generalized method of moments estimation of the </w:t>
            </w:r>
            <w:proofErr w:type="spellStart"/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>Nakagami</w:t>
            </w:r>
            <w:proofErr w:type="spellEnd"/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F61BEB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 xml:space="preserve">m 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fading parameter,” </w:t>
            </w:r>
            <w:r w:rsidRPr="00F61BEB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 xml:space="preserve">IEEE Trans. Wireless </w:t>
            </w:r>
            <w:proofErr w:type="spellStart"/>
            <w:r w:rsidRPr="00F61BEB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Commun</w:t>
            </w:r>
            <w:proofErr w:type="spellEnd"/>
            <w:r w:rsidRPr="00F61BEB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.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>, vol. 11, no. 9, pp. 3316-3325, Sep. 2012.</w:t>
            </w:r>
          </w:p>
          <w:p w:rsidR="00C77B9A" w:rsidRPr="00F61BEB" w:rsidRDefault="00C77B9A" w:rsidP="00C77B9A">
            <w:pPr>
              <w:autoSpaceDE w:val="0"/>
              <w:autoSpaceDN w:val="0"/>
              <w:adjustRightInd w:val="0"/>
              <w:spacing w:afterLines="3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1BEB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J5. N. Wang 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and T. A. Gulliver, “Cross layer AMC scheduling for a wireless cooperative communication system over </w:t>
            </w:r>
            <w:proofErr w:type="spellStart"/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>Nakagami</w:t>
            </w:r>
            <w:proofErr w:type="spellEnd"/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F61BEB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 xml:space="preserve">m 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fading channels,” </w:t>
            </w:r>
            <w:r w:rsidRPr="00F61BEB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 xml:space="preserve">IEEE Trans. Wireless </w:t>
            </w:r>
            <w:proofErr w:type="spellStart"/>
            <w:r w:rsidRPr="00F61BEB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Commun</w:t>
            </w:r>
            <w:proofErr w:type="spellEnd"/>
            <w:r w:rsidRPr="00F61BEB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.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>, vol. 11, no. 6, pp. 2330-2341, Jun. 2012.</w:t>
            </w:r>
          </w:p>
          <w:p w:rsidR="00C77B9A" w:rsidRPr="00F61BEB" w:rsidRDefault="00C77B9A" w:rsidP="00C77B9A">
            <w:pPr>
              <w:autoSpaceDE w:val="0"/>
              <w:autoSpaceDN w:val="0"/>
              <w:adjustRightInd w:val="0"/>
              <w:spacing w:afterLines="3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1BEB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J4. N. Wang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, J. Cheng, and C. </w:t>
            </w:r>
            <w:proofErr w:type="spellStart"/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>Tellambura</w:t>
            </w:r>
            <w:proofErr w:type="spellEnd"/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, “On statistics of logarithmic ratio of arithmetic mean to geometric mean for </w:t>
            </w:r>
            <w:proofErr w:type="spellStart"/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>Nakagami</w:t>
            </w:r>
            <w:proofErr w:type="spellEnd"/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F61BEB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 xml:space="preserve">m 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fading power", </w:t>
            </w:r>
            <w:r w:rsidRPr="00F61BEB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 xml:space="preserve">IEICE Trans. </w:t>
            </w:r>
            <w:proofErr w:type="spellStart"/>
            <w:r w:rsidRPr="00F61BEB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Commun</w:t>
            </w:r>
            <w:proofErr w:type="spellEnd"/>
            <w:r w:rsidRPr="00F61BEB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.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>, vol. E95-B, no.2, pp.647-650, Feb. 2012.</w:t>
            </w:r>
          </w:p>
          <w:p w:rsidR="00C77B9A" w:rsidRPr="00F61BEB" w:rsidRDefault="00C77B9A" w:rsidP="00C77B9A">
            <w:pPr>
              <w:autoSpaceDE w:val="0"/>
              <w:autoSpaceDN w:val="0"/>
              <w:adjustRightInd w:val="0"/>
              <w:spacing w:afterLines="3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1BEB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J3. N. Wang 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and J. Cheng, “Moment-based estimation for the shape parameters of the Gamma-Gamma atmospheric turbulence model,” </w:t>
            </w:r>
            <w:r w:rsidRPr="00F61BEB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Opt. Express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>, vol. 18, issue 12, pp. 12824-12831, Jun. 2010.</w:t>
            </w:r>
          </w:p>
          <w:p w:rsidR="00C77B9A" w:rsidRPr="00F61BEB" w:rsidRDefault="00C77B9A" w:rsidP="00C77B9A">
            <w:pPr>
              <w:autoSpaceDE w:val="0"/>
              <w:autoSpaceDN w:val="0"/>
              <w:adjustRightInd w:val="0"/>
              <w:spacing w:afterLines="3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1BEB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J2. 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Y. Zhang, </w:t>
            </w:r>
            <w:r w:rsidRPr="00F61BEB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N. Wang 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and W. </w:t>
            </w:r>
            <w:proofErr w:type="spellStart"/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>Gao</w:t>
            </w:r>
            <w:proofErr w:type="spellEnd"/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, “Comparison of data service rate of CDMA 2000 1x RTT and EDGE systems,” </w:t>
            </w:r>
            <w:r w:rsidRPr="00F61BEB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Design Techniques of Posts and Telecomm.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>, 2009(04), pp. 56-63.</w:t>
            </w:r>
          </w:p>
          <w:p w:rsidR="00C77B9A" w:rsidRPr="009F072D" w:rsidRDefault="00C77B9A" w:rsidP="00C77B9A">
            <w:pPr>
              <w:autoSpaceDE w:val="0"/>
              <w:autoSpaceDN w:val="0"/>
              <w:adjustRightInd w:val="0"/>
              <w:spacing w:afterLines="30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61BEB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J1. N. Wang 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 xml:space="preserve">and L. Si, “A brief analysis on inter-system handover schemes between WCDMA and GSM networks,” </w:t>
            </w:r>
            <w:r w:rsidRPr="00F61BEB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 xml:space="preserve">Mobile </w:t>
            </w:r>
            <w:proofErr w:type="spellStart"/>
            <w:r w:rsidRPr="00F61BEB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Commun</w:t>
            </w:r>
            <w:proofErr w:type="spellEnd"/>
            <w:r w:rsidRPr="00F61BEB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.</w:t>
            </w:r>
            <w:r w:rsidRPr="00F61BEB">
              <w:rPr>
                <w:rFonts w:ascii="Times New Roman" w:hAnsi="Times New Roman"/>
                <w:kern w:val="0"/>
                <w:sz w:val="20"/>
                <w:szCs w:val="20"/>
              </w:rPr>
              <w:t>, 2008(08), pp. 48-53.</w:t>
            </w:r>
          </w:p>
        </w:tc>
      </w:tr>
    </w:tbl>
    <w:p w:rsidR="00ED5ED9" w:rsidRPr="00C77B9A" w:rsidRDefault="00C77B9A">
      <w:pPr>
        <w:rPr>
          <w:rFonts w:hint="eastAsia"/>
        </w:rPr>
      </w:pPr>
    </w:p>
    <w:sectPr w:rsidR="00ED5ED9" w:rsidRPr="00C77B9A" w:rsidSect="00F77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4ABF"/>
    <w:rsid w:val="0075630E"/>
    <w:rsid w:val="00B6608B"/>
    <w:rsid w:val="00C77B9A"/>
    <w:rsid w:val="00D05AD5"/>
    <w:rsid w:val="00DB4ABF"/>
    <w:rsid w:val="00F7774B"/>
    <w:rsid w:val="00FF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7B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77B9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4718</Characters>
  <Application>Microsoft Office Word</Application>
  <DocSecurity>0</DocSecurity>
  <Lines>39</Lines>
  <Paragraphs>11</Paragraphs>
  <ScaleCrop>false</ScaleCrop>
  <Company>微软中国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2017-11-29T12:00:00Z</dcterms:created>
  <dcterms:modified xsi:type="dcterms:W3CDTF">2017-11-29T12:00:00Z</dcterms:modified>
</cp:coreProperties>
</file>