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2"/>
          <w:szCs w:val="21"/>
        </w:rPr>
      </w:pPr>
      <w:r w:rsidRPr="00140041">
        <w:rPr>
          <w:rFonts w:ascii="Arial" w:eastAsia="TimesNewRomanPSMT" w:hAnsi="Arial" w:cs="Arial"/>
          <w:color w:val="000000"/>
          <w:kern w:val="0"/>
          <w:sz w:val="22"/>
          <w:szCs w:val="21"/>
        </w:rPr>
        <w:t xml:space="preserve">Curriculum Vitae of </w:t>
      </w:r>
      <w:r w:rsidR="003E559F">
        <w:rPr>
          <w:rFonts w:ascii="Arial" w:eastAsia="TimesNewRomanPSMT" w:hAnsi="Arial" w:cs="Arial" w:hint="eastAsia"/>
          <w:color w:val="000000"/>
          <w:kern w:val="0"/>
          <w:sz w:val="22"/>
          <w:szCs w:val="21"/>
        </w:rPr>
        <w:t xml:space="preserve">Ling Li </w:t>
      </w:r>
      <w:r w:rsidRPr="00140041">
        <w:rPr>
          <w:rFonts w:ascii="Arial" w:eastAsia="TimesNewRomanPSMT" w:hAnsi="Arial" w:cs="Arial"/>
          <w:color w:val="000000"/>
          <w:kern w:val="0"/>
          <w:sz w:val="22"/>
          <w:szCs w:val="21"/>
        </w:rPr>
        <w:t xml:space="preserve"> Feb </w:t>
      </w:r>
      <w:r w:rsidR="003E559F">
        <w:rPr>
          <w:rFonts w:ascii="Arial" w:eastAsia="TimesNewRomanPSMT" w:hAnsi="Arial" w:cs="Arial" w:hint="eastAsia"/>
          <w:color w:val="000000"/>
          <w:kern w:val="0"/>
          <w:sz w:val="22"/>
          <w:szCs w:val="21"/>
        </w:rPr>
        <w:t>27</w:t>
      </w:r>
      <w:r w:rsidRPr="00140041">
        <w:rPr>
          <w:rFonts w:ascii="Arial" w:eastAsia="TimesNewRomanPSMT" w:hAnsi="Arial" w:cs="Arial"/>
          <w:color w:val="000000"/>
          <w:kern w:val="0"/>
          <w:sz w:val="22"/>
          <w:szCs w:val="21"/>
        </w:rPr>
        <w:t>, 2017</w:t>
      </w: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0"/>
          <w:szCs w:val="18"/>
        </w:rPr>
      </w:pPr>
    </w:p>
    <w:p w:rsidR="00EE2228" w:rsidRPr="00140041" w:rsidRDefault="00F61E49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32"/>
          <w:szCs w:val="28"/>
        </w:rPr>
      </w:pPr>
      <w:r>
        <w:rPr>
          <w:rFonts w:ascii="Arial" w:eastAsia="TimesNewRomanPS-BoldMT" w:hAnsi="Arial" w:cs="Arial" w:hint="eastAsia"/>
          <w:b/>
          <w:bCs/>
          <w:color w:val="000000"/>
          <w:kern w:val="0"/>
          <w:sz w:val="40"/>
          <w:szCs w:val="36"/>
        </w:rPr>
        <w:t>Ling Li</w:t>
      </w:r>
      <w:r w:rsidR="00EE2228" w:rsidRPr="00140041">
        <w:rPr>
          <w:rFonts w:ascii="Arial" w:eastAsia="TimesNewRomanPS-BoldMT" w:hAnsi="Arial" w:cs="Arial"/>
          <w:b/>
          <w:bCs/>
          <w:color w:val="000000"/>
          <w:kern w:val="0"/>
          <w:sz w:val="40"/>
          <w:szCs w:val="36"/>
        </w:rPr>
        <w:t xml:space="preserve"> </w:t>
      </w:r>
      <w:proofErr w:type="spellStart"/>
      <w:r>
        <w:rPr>
          <w:rFonts w:ascii="Arial" w:eastAsia="TimesNewRomanPS-BoldMT" w:hAnsi="Arial" w:cs="Arial"/>
          <w:b/>
          <w:bCs/>
          <w:color w:val="000000"/>
          <w:kern w:val="0"/>
          <w:sz w:val="32"/>
          <w:szCs w:val="28"/>
        </w:rPr>
        <w:t>Doctoral</w:t>
      </w:r>
      <w:r>
        <w:rPr>
          <w:rFonts w:ascii="Arial" w:eastAsia="TimesNewRomanPS-BoldMT" w:hAnsi="Arial" w:cs="Arial" w:hint="eastAsia"/>
          <w:b/>
          <w:bCs/>
          <w:color w:val="000000"/>
          <w:kern w:val="0"/>
          <w:sz w:val="32"/>
          <w:szCs w:val="28"/>
        </w:rPr>
        <w:t>,</w:t>
      </w:r>
      <w:r w:rsidR="00EE2228" w:rsidRPr="00140041">
        <w:rPr>
          <w:rFonts w:ascii="Arial" w:eastAsia="TimesNewRomanPS-BoldMT" w:hAnsi="Arial" w:cs="Arial"/>
          <w:b/>
          <w:bCs/>
          <w:color w:val="000000"/>
          <w:kern w:val="0"/>
          <w:sz w:val="32"/>
          <w:szCs w:val="28"/>
        </w:rPr>
        <w:t>Master</w:t>
      </w:r>
      <w:proofErr w:type="spellEnd"/>
      <w:r w:rsidR="00EE2228" w:rsidRPr="00140041">
        <w:rPr>
          <w:rFonts w:ascii="Arial" w:eastAsia="TimesNewRomanPS-BoldMT" w:hAnsi="Arial" w:cs="Arial"/>
          <w:b/>
          <w:bCs/>
          <w:color w:val="000000"/>
          <w:kern w:val="0"/>
          <w:sz w:val="32"/>
          <w:szCs w:val="28"/>
        </w:rPr>
        <w:t xml:space="preserve"> Supervisor</w:t>
      </w:r>
    </w:p>
    <w:p w:rsidR="00EE2228" w:rsidRPr="00140041" w:rsidRDefault="000D6260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0D6260">
        <w:rPr>
          <w:rFonts w:ascii="Arial" w:eastAsia="TimesNewRomanPSMT" w:hAnsi="Arial" w:cs="Arial"/>
          <w:color w:val="000000"/>
          <w:kern w:val="0"/>
          <w:sz w:val="28"/>
          <w:szCs w:val="24"/>
        </w:rPr>
        <w:t>Executive Vice-President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,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Ninth People</w:t>
      </w: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>’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s Hospital of Zhengzhou</w:t>
      </w: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proofErr w:type="spellStart"/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Rresearch</w:t>
      </w:r>
      <w:proofErr w:type="spellEnd"/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Field: </w:t>
      </w:r>
      <w:r w:rsidR="000D6260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Palliative Care &amp; Hospice Care</w:t>
      </w: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Telephone: +86 371-</w:t>
      </w:r>
      <w:r w:rsidR="000D6260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60666509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/13</w:t>
      </w:r>
      <w:r w:rsidR="000D6260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613851900</w:t>
      </w: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Fax: +86 371-</w:t>
      </w:r>
      <w:r w:rsidR="000D6260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60666509</w:t>
      </w: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Address: No.</w:t>
      </w:r>
      <w:r w:rsidR="000D6260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25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proofErr w:type="spellStart"/>
      <w:r w:rsidR="000D6260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Shakou</w:t>
      </w:r>
      <w:proofErr w:type="spellEnd"/>
      <w:r w:rsidR="000D6260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Road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, Zhengzhou City,</w:t>
      </w:r>
    </w:p>
    <w:p w:rsidR="00EE2228" w:rsidRPr="00140041" w:rsidRDefault="000D6260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>Henan Province, 4500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53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, P. R. China</w:t>
      </w:r>
    </w:p>
    <w:p w:rsidR="000D6260" w:rsidRDefault="00EE2228" w:rsidP="00EE2228">
      <w:pPr>
        <w:autoSpaceDE w:val="0"/>
        <w:autoSpaceDN w:val="0"/>
        <w:adjustRightInd w:val="0"/>
        <w:jc w:val="left"/>
        <w:rPr>
          <w:b/>
          <w:color w:val="000000"/>
          <w:sz w:val="24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E-mail:</w:t>
      </w:r>
      <w:r w:rsidR="000D6260" w:rsidRPr="000D6260">
        <w:rPr>
          <w:rFonts w:hint="eastAsia"/>
          <w:b/>
          <w:color w:val="000000"/>
          <w:sz w:val="24"/>
          <w:szCs w:val="24"/>
        </w:rPr>
        <w:t xml:space="preserve"> </w:t>
      </w:r>
      <w:r w:rsidR="000D6260">
        <w:rPr>
          <w:rFonts w:hint="eastAsia"/>
          <w:b/>
          <w:color w:val="000000"/>
          <w:sz w:val="24"/>
          <w:szCs w:val="24"/>
        </w:rPr>
        <w:t>isabellee2007@163.com</w:t>
      </w:r>
    </w:p>
    <w:p w:rsidR="00EE2228" w:rsidRPr="00140041" w:rsidRDefault="000D6260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 xml:space="preserve"> </w:t>
      </w:r>
      <w:r w:rsidR="00EE2228"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EDUCATION</w:t>
      </w:r>
    </w:p>
    <w:p w:rsidR="00EE2228" w:rsidRDefault="00EE2228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 xml:space="preserve">Institution </w:t>
      </w:r>
      <w:r w:rsidR="004F0CA6">
        <w:rPr>
          <w:rFonts w:ascii="Arial" w:eastAsia="TimesNewRomanPS-BoldMT" w:hAnsi="Arial" w:cs="Arial" w:hint="eastAsia"/>
          <w:b/>
          <w:bCs/>
          <w:color w:val="000000"/>
          <w:kern w:val="0"/>
          <w:sz w:val="28"/>
          <w:szCs w:val="24"/>
        </w:rPr>
        <w:t xml:space="preserve"> </w:t>
      </w: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Degree</w:t>
      </w:r>
      <w:r w:rsidR="004F0CA6">
        <w:rPr>
          <w:rFonts w:ascii="Arial" w:eastAsia="TimesNewRomanPS-BoldMT" w:hAnsi="Arial" w:cs="Arial" w:hint="eastAsia"/>
          <w:b/>
          <w:bCs/>
          <w:color w:val="000000"/>
          <w:kern w:val="0"/>
          <w:sz w:val="28"/>
          <w:szCs w:val="24"/>
        </w:rPr>
        <w:t xml:space="preserve"> </w:t>
      </w: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 xml:space="preserve"> Dates </w:t>
      </w:r>
      <w:r w:rsidR="004F0CA6">
        <w:rPr>
          <w:rFonts w:ascii="Arial" w:eastAsia="TimesNewRomanPS-BoldMT" w:hAnsi="Arial" w:cs="Arial" w:hint="eastAsia"/>
          <w:b/>
          <w:bCs/>
          <w:color w:val="000000"/>
          <w:kern w:val="0"/>
          <w:sz w:val="28"/>
          <w:szCs w:val="24"/>
        </w:rPr>
        <w:t xml:space="preserve"> </w:t>
      </w: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Major</w:t>
      </w:r>
    </w:p>
    <w:p w:rsidR="003B1EB4" w:rsidRPr="00140041" w:rsidRDefault="003B1EB4" w:rsidP="003B1EB4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Zhengzhou University</w:t>
      </w:r>
      <w:r w:rsidR="004F0CA6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Doctor 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 w:rsidRPr="003B1EB4">
        <w:rPr>
          <w:rFonts w:ascii="Arial" w:hAnsi="Arial" w:cs="Arial"/>
          <w:sz w:val="28"/>
          <w:szCs w:val="28"/>
        </w:rPr>
        <w:t>2006.09-2010.07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O</w:t>
      </w:r>
      <w:r w:rsidRPr="003B1EB4">
        <w:rPr>
          <w:rFonts w:ascii="Arial" w:eastAsia="TimesNewRomanPSMT" w:hAnsi="Arial" w:cs="Arial"/>
          <w:color w:val="000000"/>
          <w:kern w:val="0"/>
          <w:sz w:val="28"/>
          <w:szCs w:val="24"/>
        </w:rPr>
        <w:t>ncology</w:t>
      </w:r>
    </w:p>
    <w:p w:rsidR="003B1EB4" w:rsidRPr="00140041" w:rsidRDefault="003B1EB4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</w:p>
    <w:p w:rsidR="00EE2228" w:rsidRPr="00140041" w:rsidRDefault="003B1EB4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lastRenderedPageBreak/>
        <w:t>Zhengzhou University</w:t>
      </w:r>
      <w:r w:rsidR="004F0CA6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Master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 w:rsidRPr="003B1EB4">
        <w:rPr>
          <w:rFonts w:ascii="Arial" w:hAnsi="Arial" w:cs="Arial"/>
          <w:sz w:val="28"/>
          <w:szCs w:val="28"/>
        </w:rPr>
        <w:t>2003.09-2006.06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O</w:t>
      </w:r>
      <w:r w:rsidRPr="003B1EB4">
        <w:rPr>
          <w:rFonts w:ascii="Arial" w:eastAsia="TimesNewRomanPSMT" w:hAnsi="Arial" w:cs="Arial"/>
          <w:color w:val="000000"/>
          <w:kern w:val="0"/>
          <w:sz w:val="28"/>
          <w:szCs w:val="24"/>
        </w:rPr>
        <w:t>ncology</w:t>
      </w:r>
    </w:p>
    <w:p w:rsidR="00EE2228" w:rsidRPr="00140041" w:rsidRDefault="003B1EB4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3B1EB4">
        <w:rPr>
          <w:rFonts w:ascii="Arial" w:eastAsia="TimesNewRomanPSMT" w:hAnsi="Arial" w:cs="Arial"/>
          <w:color w:val="000000"/>
          <w:kern w:val="0"/>
          <w:sz w:val="28"/>
          <w:szCs w:val="24"/>
        </w:rPr>
        <w:t>Henan College of traditional Chinese Medicine</w:t>
      </w:r>
      <w:r w:rsidR="004F0CA6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Bachelor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Pr="003B1EB4">
        <w:rPr>
          <w:rFonts w:ascii="Arial" w:hAnsi="Arial" w:cs="Arial"/>
          <w:sz w:val="28"/>
          <w:szCs w:val="28"/>
        </w:rPr>
        <w:t>1994.09-1999.07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 w:rsidRPr="003B1EB4">
        <w:rPr>
          <w:rFonts w:ascii="Arial" w:eastAsia="TimesNewRomanPSMT" w:hAnsi="Arial" w:cs="Arial"/>
          <w:color w:val="000000"/>
          <w:kern w:val="0"/>
          <w:sz w:val="28"/>
          <w:szCs w:val="24"/>
        </w:rPr>
        <w:t>Clinical Chinese Medicine</w:t>
      </w:r>
    </w:p>
    <w:p w:rsidR="002E15DC" w:rsidRDefault="002E15DC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ACADEMIC EMPLOYMENT</w:t>
      </w:r>
    </w:p>
    <w:p w:rsidR="00EE2228" w:rsidRDefault="00EE2228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 xml:space="preserve">Institution </w:t>
      </w:r>
      <w:r w:rsidR="00FB20D3">
        <w:rPr>
          <w:rFonts w:ascii="Arial" w:eastAsia="TimesNewRomanPS-BoldMT" w:hAnsi="Arial" w:cs="Arial" w:hint="eastAsia"/>
          <w:b/>
          <w:bCs/>
          <w:color w:val="000000"/>
          <w:kern w:val="0"/>
          <w:sz w:val="28"/>
          <w:szCs w:val="24"/>
        </w:rPr>
        <w:t xml:space="preserve"> </w:t>
      </w: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 xml:space="preserve">Rank or Title </w:t>
      </w:r>
      <w:r w:rsidR="00FB20D3">
        <w:rPr>
          <w:rFonts w:ascii="Arial" w:eastAsia="TimesNewRomanPS-BoldMT" w:hAnsi="Arial" w:cs="Arial" w:hint="eastAsia"/>
          <w:b/>
          <w:bCs/>
          <w:color w:val="000000"/>
          <w:kern w:val="0"/>
          <w:sz w:val="28"/>
          <w:szCs w:val="24"/>
        </w:rPr>
        <w:t xml:space="preserve"> </w:t>
      </w: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Dates</w:t>
      </w:r>
    </w:p>
    <w:p w:rsidR="00373A01" w:rsidRDefault="00373A01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Ninth People</w:t>
      </w: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>’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s Hospital of Zhengzhou  A</w:t>
      </w: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ssociate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C</w:t>
      </w:r>
      <w:r w:rsidRPr="00373A01">
        <w:rPr>
          <w:rFonts w:ascii="Arial" w:eastAsia="TimesNewRomanPSMT" w:hAnsi="Arial" w:cs="Arial"/>
          <w:color w:val="000000"/>
          <w:kern w:val="0"/>
          <w:sz w:val="28"/>
          <w:szCs w:val="24"/>
        </w:rPr>
        <w:t>hief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P</w:t>
      </w:r>
      <w:r w:rsidRPr="00373A01">
        <w:rPr>
          <w:rFonts w:ascii="Arial" w:eastAsia="TimesNewRomanPSMT" w:hAnsi="Arial" w:cs="Arial"/>
          <w:color w:val="000000"/>
          <w:kern w:val="0"/>
          <w:sz w:val="28"/>
          <w:szCs w:val="24"/>
        </w:rPr>
        <w:t>hysician</w:t>
      </w:r>
    </w:p>
    <w:p w:rsidR="00373A01" w:rsidRDefault="00373A01" w:rsidP="00373A01">
      <w:pPr>
        <w:autoSpaceDE w:val="0"/>
        <w:autoSpaceDN w:val="0"/>
        <w:adjustRightInd w:val="0"/>
        <w:ind w:firstLineChars="1750" w:firstLine="490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373A0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 w:rsidRPr="000D6260">
        <w:rPr>
          <w:rFonts w:ascii="Arial" w:eastAsia="TimesNewRomanPSMT" w:hAnsi="Arial" w:cs="Arial"/>
          <w:color w:val="000000"/>
          <w:kern w:val="0"/>
          <w:sz w:val="28"/>
          <w:szCs w:val="24"/>
        </w:rPr>
        <w:t>Executive Vice-President</w:t>
      </w:r>
    </w:p>
    <w:p w:rsidR="00373A01" w:rsidRPr="00140041" w:rsidRDefault="00373A01" w:rsidP="00373A01">
      <w:pPr>
        <w:autoSpaceDE w:val="0"/>
        <w:autoSpaceDN w:val="0"/>
        <w:adjustRightInd w:val="0"/>
        <w:ind w:firstLineChars="1750" w:firstLine="490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P</w:t>
      </w:r>
      <w:r w:rsidRPr="00373A01">
        <w:rPr>
          <w:rFonts w:ascii="Arial" w:eastAsia="TimesNewRomanPSMT" w:hAnsi="Arial" w:cs="Arial"/>
          <w:color w:val="000000"/>
          <w:kern w:val="0"/>
          <w:sz w:val="28"/>
          <w:szCs w:val="24"/>
        </w:rPr>
        <w:t>erson in charge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Dept. of Palliative Care &amp; Hospice Care</w:t>
      </w:r>
      <w:r w:rsidR="00724766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="00724766" w:rsidRPr="00724766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 w:rsidR="00724766" w:rsidRPr="00724766">
        <w:rPr>
          <w:rFonts w:ascii="Arial" w:hAnsi="Arial" w:cs="Arial"/>
          <w:sz w:val="28"/>
          <w:szCs w:val="32"/>
        </w:rPr>
        <w:t>2010.8-Now</w:t>
      </w:r>
    </w:p>
    <w:p w:rsidR="00373A01" w:rsidRPr="00373A01" w:rsidRDefault="00373A01" w:rsidP="00373A01">
      <w:pPr>
        <w:autoSpaceDE w:val="0"/>
        <w:autoSpaceDN w:val="0"/>
        <w:adjustRightInd w:val="0"/>
        <w:jc w:val="left"/>
        <w:rPr>
          <w:rFonts w:ascii="Arial" w:hAnsi="Arial" w:cs="Arial"/>
          <w:sz w:val="28"/>
          <w:szCs w:val="32"/>
        </w:rPr>
      </w:pP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Department of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O</w:t>
      </w: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rthopedics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H</w:t>
      </w:r>
      <w:r w:rsidRPr="00373A01">
        <w:rPr>
          <w:rFonts w:ascii="Arial" w:eastAsia="TimesNewRomanPSMT" w:hAnsi="Arial" w:cs="Arial"/>
          <w:color w:val="000000"/>
          <w:kern w:val="0"/>
          <w:sz w:val="28"/>
          <w:szCs w:val="24"/>
        </w:rPr>
        <w:t>ospital of Zhengzhou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Attending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D</w:t>
      </w:r>
      <w:r w:rsidRPr="00373A01">
        <w:rPr>
          <w:rFonts w:ascii="Arial" w:eastAsia="TimesNewRomanPSMT" w:hAnsi="Arial" w:cs="Arial"/>
          <w:color w:val="000000"/>
          <w:kern w:val="0"/>
          <w:sz w:val="28"/>
          <w:szCs w:val="24"/>
        </w:rPr>
        <w:t>octor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Pr="00373A01">
        <w:rPr>
          <w:rFonts w:ascii="Arial" w:hAnsi="Arial" w:cs="Arial"/>
          <w:sz w:val="28"/>
          <w:szCs w:val="32"/>
        </w:rPr>
        <w:t>1999.11-2010.7</w:t>
      </w:r>
    </w:p>
    <w:p w:rsidR="002E15DC" w:rsidRDefault="002E15DC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RESEARCH ACTIVITIES</w:t>
      </w:r>
    </w:p>
    <w:p w:rsidR="00EE2228" w:rsidRPr="00140041" w:rsidRDefault="00B73485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>
        <w:rPr>
          <w:rFonts w:ascii="Arial" w:eastAsia="TimesNewRomanPS-BoldMT" w:hAnsi="Arial" w:cs="Arial"/>
          <w:b/>
          <w:bCs/>
          <w:color w:val="000000"/>
          <w:kern w:val="0"/>
          <w:sz w:val="22"/>
          <w:szCs w:val="21"/>
        </w:rPr>
        <w:t xml:space="preserve">Research Grants </w:t>
      </w:r>
      <w:r>
        <w:rPr>
          <w:rFonts w:ascii="Arial" w:eastAsia="TimesNewRomanPS-BoldMT" w:hAnsi="Arial" w:cs="Arial" w:hint="eastAsia"/>
          <w:b/>
          <w:bCs/>
          <w:color w:val="000000"/>
          <w:kern w:val="0"/>
          <w:sz w:val="22"/>
          <w:szCs w:val="21"/>
        </w:rPr>
        <w:t>5</w:t>
      </w:r>
      <w:r w:rsidR="00EE2228" w:rsidRPr="00140041">
        <w:rPr>
          <w:rFonts w:ascii="Arial" w:eastAsia="TimesNewRomanPS-BoldMT" w:hAnsi="Arial" w:cs="Arial"/>
          <w:b/>
          <w:bCs/>
          <w:color w:val="000000"/>
          <w:kern w:val="0"/>
          <w:sz w:val="22"/>
          <w:szCs w:val="21"/>
        </w:rPr>
        <w:t xml:space="preserve"> (</w:t>
      </w:r>
      <w:r w:rsidR="00EE2228" w:rsidRPr="00140041">
        <w:rPr>
          <w:rFonts w:ascii="Arial" w:eastAsia="Arial-BoldMT" w:hAnsi="Arial" w:cs="Arial"/>
          <w:b/>
          <w:bCs/>
          <w:color w:val="000000"/>
          <w:kern w:val="0"/>
          <w:sz w:val="28"/>
          <w:szCs w:val="24"/>
        </w:rPr>
        <w:t xml:space="preserve">¥ </w:t>
      </w:r>
      <w:r>
        <w:rPr>
          <w:rFonts w:ascii="Arial" w:eastAsia="TimesNewRomanPS-BoldMT" w:hAnsi="Arial" w:cs="Arial" w:hint="eastAsia"/>
          <w:b/>
          <w:bCs/>
          <w:color w:val="000000"/>
          <w:kern w:val="0"/>
          <w:sz w:val="28"/>
          <w:szCs w:val="24"/>
        </w:rPr>
        <w:t>38</w:t>
      </w:r>
      <w:r w:rsidR="00EE2228"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0,000)</w:t>
      </w:r>
    </w:p>
    <w:p w:rsidR="00EE2228" w:rsidRPr="004211EF" w:rsidRDefault="00EE2228" w:rsidP="004211EF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1. Principal Investigator. </w:t>
      </w:r>
      <w:r w:rsidR="00B73485" w:rsidRPr="00B73485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Haloperidol combined with </w:t>
      </w:r>
      <w:proofErr w:type="spellStart"/>
      <w:r w:rsidR="00B73485" w:rsidRPr="00B73485">
        <w:rPr>
          <w:rFonts w:ascii="Arial" w:eastAsia="TimesNewRomanPSMT" w:hAnsi="Arial" w:cs="Arial"/>
          <w:color w:val="000000"/>
          <w:kern w:val="0"/>
          <w:sz w:val="28"/>
          <w:szCs w:val="24"/>
        </w:rPr>
        <w:t>metoclopramide</w:t>
      </w:r>
      <w:proofErr w:type="spellEnd"/>
      <w:r w:rsidR="00B73485" w:rsidRPr="00B73485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in the treatment of advanced cancer patients </w:t>
      </w:r>
      <w:r w:rsidR="00B73485" w:rsidRPr="00B73485">
        <w:rPr>
          <w:rFonts w:ascii="Arial" w:eastAsia="TimesNewRomanPSMT" w:hAnsi="Arial" w:cs="Arial"/>
          <w:color w:val="000000"/>
          <w:kern w:val="0"/>
          <w:sz w:val="28"/>
          <w:szCs w:val="24"/>
        </w:rPr>
        <w:lastRenderedPageBreak/>
        <w:t>with intractable nausea and vomiting (CINV) clinical research</w:t>
      </w:r>
      <w:r w:rsidR="00FF0087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.</w:t>
      </w:r>
      <w:r w:rsidR="004211EF" w:rsidRPr="004211EF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 w:rsidR="004211EF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The </w:t>
      </w:r>
      <w:proofErr w:type="spellStart"/>
      <w:r w:rsidR="004211EF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KeyScientific</w:t>
      </w:r>
      <w:proofErr w:type="spellEnd"/>
      <w:r w:rsidR="004211EF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and Technological Project from the Office of Science and Technology in Henan</w:t>
      </w:r>
      <w:r w:rsidR="004211EF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="004211EF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Province</w:t>
      </w:r>
      <w:r w:rsidR="00FF0087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.</w:t>
      </w:r>
      <w:r w:rsidR="000F662B" w:rsidRPr="000F662B">
        <w:rPr>
          <w:sz w:val="28"/>
          <w:szCs w:val="28"/>
        </w:rPr>
        <w:t xml:space="preserve"> </w:t>
      </w:r>
      <w:r w:rsidR="000F662B" w:rsidRPr="00D22793">
        <w:rPr>
          <w:sz w:val="28"/>
          <w:szCs w:val="28"/>
        </w:rPr>
        <w:t>142102310140</w:t>
      </w:r>
      <w:r w:rsidR="000F662B">
        <w:rPr>
          <w:rFonts w:hint="eastAsia"/>
          <w:sz w:val="28"/>
          <w:szCs w:val="28"/>
        </w:rPr>
        <w:t>,</w:t>
      </w:r>
      <w:r w:rsidR="000F662B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¥ </w:t>
      </w:r>
      <w:r w:rsidR="000F662B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20</w:t>
      </w:r>
      <w:r w:rsidR="000F662B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0000</w:t>
      </w:r>
      <w:r w:rsidR="000F662B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.</w:t>
      </w:r>
    </w:p>
    <w:p w:rsidR="00EE2228" w:rsidRPr="00140041" w:rsidRDefault="00EE2228" w:rsidP="00284CFD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2. Principal Investigator.</w:t>
      </w:r>
      <w:r w:rsidRPr="00284CFD">
        <w:rPr>
          <w:rFonts w:ascii="Arial" w:eastAsia="TimesNewRomanPSMT" w:hAnsi="Arial" w:cs="Arial"/>
          <w:color w:val="000000"/>
          <w:kern w:val="0"/>
          <w:sz w:val="48"/>
          <w:szCs w:val="24"/>
        </w:rPr>
        <w:t xml:space="preserve"> </w:t>
      </w:r>
      <w:r w:rsidR="00284CFD" w:rsidRPr="00284CFD">
        <w:rPr>
          <w:rFonts w:ascii="Arial" w:hAnsi="Arial" w:cs="Arial"/>
          <w:kern w:val="0"/>
          <w:sz w:val="28"/>
          <w:szCs w:val="18"/>
        </w:rPr>
        <w:t>PCS</w:t>
      </w:r>
      <w:r w:rsidR="00284CFD" w:rsidRPr="00284CFD">
        <w:rPr>
          <w:rFonts w:ascii="Arial" w:hAnsi="宋体" w:cs="Arial"/>
          <w:kern w:val="0"/>
          <w:sz w:val="28"/>
          <w:szCs w:val="18"/>
        </w:rPr>
        <w:t>（</w:t>
      </w:r>
      <w:r w:rsidR="00284CFD" w:rsidRPr="00284CFD">
        <w:rPr>
          <w:rFonts w:ascii="Arial" w:hAnsi="Arial" w:cs="Arial"/>
          <w:kern w:val="0"/>
          <w:sz w:val="28"/>
          <w:szCs w:val="18"/>
        </w:rPr>
        <w:t>PORT CATHERTER SYSTEM</w:t>
      </w:r>
      <w:r w:rsidR="00284CFD" w:rsidRPr="00284CFD">
        <w:rPr>
          <w:rFonts w:ascii="Arial" w:hAnsi="宋体" w:cs="Arial"/>
          <w:kern w:val="0"/>
          <w:sz w:val="28"/>
          <w:szCs w:val="18"/>
        </w:rPr>
        <w:t>）</w:t>
      </w:r>
      <w:r w:rsidR="00284CFD" w:rsidRPr="00284CFD">
        <w:rPr>
          <w:rFonts w:ascii="Arial" w:eastAsia="TimesNewRomanPSMT" w:hAnsi="Arial" w:cs="Arial"/>
          <w:color w:val="000000"/>
          <w:kern w:val="0"/>
          <w:sz w:val="28"/>
          <w:szCs w:val="24"/>
        </w:rPr>
        <w:t>Clinical study on the treatment of cancer pain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. </w:t>
      </w:r>
      <w:r w:rsidR="00284CFD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Doctoral </w:t>
      </w:r>
      <w:r w:rsidR="00284CFD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P</w:t>
      </w:r>
      <w:r w:rsidR="00284CFD" w:rsidRPr="00284CFD">
        <w:rPr>
          <w:rFonts w:ascii="Arial" w:eastAsia="TimesNewRomanPSMT" w:hAnsi="Arial" w:cs="Arial"/>
          <w:color w:val="000000"/>
          <w:kern w:val="0"/>
          <w:sz w:val="28"/>
          <w:szCs w:val="24"/>
        </w:rPr>
        <w:t>rogram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. ¥ 1</w:t>
      </w:r>
      <w:r w:rsidR="00284CFD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4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0000.</w:t>
      </w:r>
    </w:p>
    <w:p w:rsidR="00EE2228" w:rsidRPr="00327A82" w:rsidRDefault="00EE2228" w:rsidP="00327A82">
      <w:pPr>
        <w:rPr>
          <w:rFonts w:ascii="Calibri" w:eastAsia="宋体" w:hAnsi="Calibri" w:cs="Times New Roman"/>
          <w:sz w:val="28"/>
          <w:szCs w:val="28"/>
        </w:rPr>
      </w:pPr>
      <w:r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3. Principal Investigator. </w:t>
      </w:r>
      <w:r w:rsidR="00BC15A1"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>Clinical study on the relationship between quality of life and palliative care in patients with terminal malignant tumor</w:t>
      </w:r>
      <w:r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>.</w:t>
      </w:r>
      <w:r w:rsidR="00327A82" w:rsidRPr="00327A82">
        <w:t xml:space="preserve"> </w:t>
      </w:r>
      <w:r w:rsidR="00327A82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S</w:t>
      </w:r>
      <w:r w:rsidR="00327A82"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cience and </w:t>
      </w:r>
      <w:r w:rsidR="00327A82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T</w:t>
      </w:r>
      <w:r w:rsidR="00327A82"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echnology </w:t>
      </w:r>
      <w:proofErr w:type="spellStart"/>
      <w:r w:rsidR="00327A82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P</w:t>
      </w:r>
      <w:r w:rsidR="00327A82"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>roject</w:t>
      </w:r>
      <w:r w:rsidR="00327A82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,Zhengzhou</w:t>
      </w:r>
      <w:proofErr w:type="spellEnd"/>
      <w:r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>.</w:t>
      </w:r>
      <w:r w:rsidR="00327A82" w:rsidRPr="00327A82">
        <w:rPr>
          <w:sz w:val="28"/>
          <w:szCs w:val="28"/>
        </w:rPr>
        <w:t xml:space="preserve"> </w:t>
      </w:r>
      <w:r w:rsidR="00327A82" w:rsidRPr="00327A82">
        <w:rPr>
          <w:rFonts w:ascii="Arial" w:hAnsi="Arial" w:cs="Arial"/>
          <w:sz w:val="28"/>
          <w:szCs w:val="28"/>
        </w:rPr>
        <w:t>112PPTSF302—1,</w:t>
      </w:r>
      <w:r w:rsidR="00327A82"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¥ </w:t>
      </w:r>
      <w:r w:rsidR="00327A82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4</w:t>
      </w:r>
      <w:r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>0000.</w:t>
      </w:r>
    </w:p>
    <w:p w:rsidR="00EE2228" w:rsidRPr="00140041" w:rsidRDefault="00EE2228" w:rsidP="00386389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4. Principal Investigator. </w:t>
      </w:r>
      <w:r w:rsidR="004211EF" w:rsidRPr="004211EF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Clinical study of implanted </w:t>
      </w:r>
      <w:proofErr w:type="spellStart"/>
      <w:r w:rsidR="004211EF" w:rsidRPr="004211EF">
        <w:rPr>
          <w:rFonts w:ascii="Arial" w:eastAsia="TimesNewRomanPSMT" w:hAnsi="Arial" w:cs="Arial"/>
          <w:color w:val="000000"/>
          <w:kern w:val="0"/>
          <w:sz w:val="28"/>
          <w:szCs w:val="24"/>
        </w:rPr>
        <w:t>intrathecal</w:t>
      </w:r>
      <w:proofErr w:type="spellEnd"/>
      <w:r w:rsidR="004211EF" w:rsidRPr="004211EF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infusion system on the quality of life of patients with cancer pain quality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.</w:t>
      </w:r>
      <w:r w:rsidR="00386389" w:rsidRPr="00386389">
        <w:t xml:space="preserve"> </w:t>
      </w:r>
      <w:r w:rsidR="00386389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M</w:t>
      </w:r>
      <w:r w:rsidR="00386389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edical </w:t>
      </w:r>
      <w:r w:rsidR="00386389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S</w:t>
      </w:r>
      <w:r w:rsidR="00386389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cience and </w:t>
      </w:r>
      <w:r w:rsidR="00386389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T</w:t>
      </w:r>
      <w:r w:rsidR="00386389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echnology </w:t>
      </w:r>
      <w:proofErr w:type="spellStart"/>
      <w:r w:rsidR="00386389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P</w:t>
      </w:r>
      <w:r w:rsidR="00386389" w:rsidRPr="00386389">
        <w:rPr>
          <w:rFonts w:ascii="Arial" w:eastAsia="TimesNewRomanPSMT" w:hAnsi="Arial" w:cs="Arial"/>
          <w:color w:val="000000"/>
          <w:kern w:val="0"/>
          <w:sz w:val="28"/>
          <w:szCs w:val="24"/>
        </w:rPr>
        <w:t>roject</w:t>
      </w:r>
      <w:r w:rsidR="00386389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,Henan</w:t>
      </w:r>
      <w:proofErr w:type="spellEnd"/>
      <w:r w:rsidR="005C6F36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="005C6F36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Province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.</w:t>
      </w:r>
      <w:r w:rsidR="005C6F36" w:rsidRPr="005C6F36">
        <w:rPr>
          <w:rFonts w:eastAsia="楷体_GB2312" w:hint="eastAsia"/>
          <w:b/>
          <w:bCs/>
          <w:sz w:val="28"/>
          <w:szCs w:val="28"/>
        </w:rPr>
        <w:t xml:space="preserve"> </w:t>
      </w:r>
      <w:r w:rsidR="005C6F36" w:rsidRPr="005C6F36">
        <w:rPr>
          <w:rFonts w:ascii="Arial" w:eastAsia="楷体_GB2312" w:hAnsi="Arial" w:cs="Arial"/>
          <w:bCs/>
          <w:sz w:val="28"/>
          <w:szCs w:val="28"/>
        </w:rPr>
        <w:t>201204139.</w:t>
      </w:r>
    </w:p>
    <w:p w:rsidR="00EE2228" w:rsidRPr="00140041" w:rsidRDefault="00EE2228" w:rsidP="00604A06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5. Principal Investigator. </w:t>
      </w:r>
      <w:r w:rsidR="00604A06" w:rsidRPr="00604A06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Clinical study of PCS </w:t>
      </w:r>
      <w:proofErr w:type="spellStart"/>
      <w:r w:rsidR="00604A06" w:rsidRPr="00604A06">
        <w:rPr>
          <w:rFonts w:ascii="Arial" w:eastAsia="TimesNewRomanPSMT" w:hAnsi="Arial" w:cs="Arial"/>
          <w:color w:val="000000"/>
          <w:kern w:val="0"/>
          <w:sz w:val="28"/>
          <w:szCs w:val="24"/>
        </w:rPr>
        <w:t>intrathecal</w:t>
      </w:r>
      <w:proofErr w:type="spellEnd"/>
      <w:r w:rsidR="00604A06" w:rsidRPr="00604A06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implantation in the treatment of cancer pain</w:t>
      </w: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. </w:t>
      </w:r>
      <w:r w:rsidR="00604A06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S</w:t>
      </w:r>
      <w:r w:rsidR="00604A06"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cience and </w:t>
      </w:r>
      <w:r w:rsidR="00604A06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T</w:t>
      </w:r>
      <w:r w:rsidR="00604A06"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echnology </w:t>
      </w:r>
      <w:proofErr w:type="spellStart"/>
      <w:r w:rsidR="00604A06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P</w:t>
      </w:r>
      <w:r w:rsidR="00604A06" w:rsidRPr="00327A82">
        <w:rPr>
          <w:rFonts w:ascii="Arial" w:eastAsia="TimesNewRomanPSMT" w:hAnsi="Arial" w:cs="Arial"/>
          <w:color w:val="000000"/>
          <w:kern w:val="0"/>
          <w:sz w:val="28"/>
          <w:szCs w:val="24"/>
        </w:rPr>
        <w:t>roject</w:t>
      </w:r>
      <w:r w:rsidR="00604A06" w:rsidRPr="00327A82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,Zhengzhou</w:t>
      </w:r>
      <w:proofErr w:type="spellEnd"/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. </w:t>
      </w:r>
      <w:r w:rsidR="00604A06" w:rsidRPr="00D22793">
        <w:rPr>
          <w:sz w:val="28"/>
          <w:szCs w:val="28"/>
        </w:rPr>
        <w:t>20120821</w:t>
      </w:r>
      <w:r w:rsidR="00604A06">
        <w:rPr>
          <w:rFonts w:hint="eastAsia"/>
          <w:sz w:val="28"/>
          <w:szCs w:val="28"/>
        </w:rPr>
        <w:t>.</w:t>
      </w:r>
    </w:p>
    <w:p w:rsidR="00604A06" w:rsidRDefault="00604A06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</w:p>
    <w:p w:rsidR="00EE2228" w:rsidRPr="002E15DC" w:rsidRDefault="00EE2228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1"/>
        </w:rPr>
      </w:pPr>
      <w:r w:rsidRPr="002E15DC">
        <w:rPr>
          <w:rFonts w:ascii="Arial" w:eastAsia="TimesNewRomanPS-BoldMT" w:hAnsi="Arial" w:cs="Arial"/>
          <w:b/>
          <w:bCs/>
          <w:color w:val="000000"/>
          <w:kern w:val="0"/>
          <w:sz w:val="28"/>
          <w:szCs w:val="21"/>
        </w:rPr>
        <w:t>Awards</w:t>
      </w: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1"/>
        </w:rPr>
      </w:pP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2"/>
          <w:szCs w:val="21"/>
        </w:rPr>
        <w:t>Name Prize Rank Numbers</w:t>
      </w:r>
    </w:p>
    <w:p w:rsidR="00EE2228" w:rsidRPr="00140041" w:rsidRDefault="00112070" w:rsidP="00112070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12070">
        <w:rPr>
          <w:rFonts w:ascii="Arial" w:cs="Arial"/>
          <w:sz w:val="28"/>
        </w:rPr>
        <w:lastRenderedPageBreak/>
        <w:t>《</w:t>
      </w:r>
      <w:r w:rsidRPr="00112070">
        <w:rPr>
          <w:rFonts w:ascii="Arial" w:hAnsi="Arial" w:cs="Arial"/>
          <w:sz w:val="28"/>
        </w:rPr>
        <w:t xml:space="preserve">Effects of </w:t>
      </w:r>
      <w:proofErr w:type="spellStart"/>
      <w:r w:rsidRPr="00112070">
        <w:rPr>
          <w:rFonts w:ascii="Arial" w:hAnsi="Arial" w:cs="Arial"/>
          <w:sz w:val="28"/>
        </w:rPr>
        <w:t>cefodizime</w:t>
      </w:r>
      <w:proofErr w:type="spellEnd"/>
      <w:r w:rsidRPr="00112070">
        <w:rPr>
          <w:rFonts w:ascii="Arial" w:hAnsi="Arial" w:cs="Arial"/>
          <w:sz w:val="28"/>
        </w:rPr>
        <w:t xml:space="preserve"> on </w:t>
      </w:r>
      <w:proofErr w:type="spellStart"/>
      <w:r w:rsidRPr="00112070">
        <w:rPr>
          <w:rFonts w:ascii="Arial" w:hAnsi="Arial" w:cs="Arial"/>
          <w:sz w:val="28"/>
        </w:rPr>
        <w:t>chemokines</w:t>
      </w:r>
      <w:proofErr w:type="spellEnd"/>
      <w:r w:rsidRPr="00112070">
        <w:rPr>
          <w:rFonts w:ascii="Arial" w:hAnsi="Arial" w:cs="Arial"/>
          <w:sz w:val="28"/>
        </w:rPr>
        <w:t xml:space="preserve"> of liver tissues in mice with immunological hepatic injury</w:t>
      </w:r>
      <w:r w:rsidRPr="00112070">
        <w:rPr>
          <w:rFonts w:ascii="Arial" w:cs="Arial"/>
          <w:sz w:val="28"/>
        </w:rPr>
        <w:t>》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Award t</w:t>
      </w:r>
      <w:r w:rsidR="00632F2F" w:rsidRPr="00632F2F">
        <w:rPr>
          <w:rFonts w:ascii="Arial" w:eastAsia="TimesNewRomanPSMT" w:hAnsi="Arial" w:cs="Arial"/>
          <w:color w:val="000000"/>
          <w:kern w:val="0"/>
          <w:sz w:val="28"/>
          <w:szCs w:val="24"/>
        </w:rPr>
        <w:t>he first prize of Natural Science in Henan Province - the first prize of Henan Natural Science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  First </w:t>
      </w: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1</w:t>
      </w: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>time</w:t>
      </w:r>
    </w:p>
    <w:p w:rsidR="00112070" w:rsidRDefault="00112070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</w:p>
    <w:p w:rsidR="00EE2228" w:rsidRDefault="00112070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12070">
        <w:rPr>
          <w:rFonts w:ascii="Arial" w:cs="Arial"/>
          <w:sz w:val="28"/>
        </w:rPr>
        <w:t>《</w:t>
      </w:r>
      <w:r w:rsidRPr="00112070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Biological research of </w:t>
      </w:r>
      <w:proofErr w:type="spellStart"/>
      <w:r w:rsidRPr="00112070">
        <w:rPr>
          <w:rFonts w:ascii="Arial" w:eastAsia="TimesNewRomanPSMT" w:hAnsi="Arial" w:cs="Arial"/>
          <w:color w:val="000000"/>
          <w:kern w:val="0"/>
          <w:sz w:val="28"/>
          <w:szCs w:val="24"/>
        </w:rPr>
        <w:t>RNAi</w:t>
      </w:r>
      <w:proofErr w:type="spellEnd"/>
      <w:r w:rsidRPr="00112070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technique in diagnosis and treatment of malignant bone tumors</w:t>
      </w:r>
      <w:r w:rsidRPr="00112070">
        <w:rPr>
          <w:rFonts w:ascii="Arial" w:cs="Arial"/>
          <w:sz w:val="28"/>
        </w:rPr>
        <w:t>》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Award of</w:t>
      </w:r>
      <w:r w:rsidRPr="00112070">
        <w:t xml:space="preserve"> </w:t>
      </w:r>
      <w:r w:rsidRPr="00112070">
        <w:rPr>
          <w:rFonts w:ascii="Arial" w:eastAsia="TimesNewRomanPSMT" w:hAnsi="Arial" w:cs="Arial"/>
          <w:color w:val="000000"/>
          <w:kern w:val="0"/>
          <w:sz w:val="28"/>
          <w:szCs w:val="24"/>
        </w:rPr>
        <w:t>Henan science and technology achievements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</w:t>
      </w:r>
      <w:r w:rsidR="00EE2228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 </w:t>
      </w:r>
      <w:r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1</w:t>
      </w:r>
      <w:r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time</w:t>
      </w:r>
    </w:p>
    <w:p w:rsidR="002373C5" w:rsidRDefault="002373C5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</w:p>
    <w:p w:rsidR="002373C5" w:rsidRPr="00140041" w:rsidRDefault="00557983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12070">
        <w:rPr>
          <w:rFonts w:ascii="Arial" w:cs="Arial"/>
          <w:sz w:val="28"/>
        </w:rPr>
        <w:t>《</w:t>
      </w:r>
      <w:r w:rsidRPr="00557983">
        <w:rPr>
          <w:rFonts w:ascii="Arial" w:eastAsia="TimesNewRomanPSMT" w:hAnsi="Arial" w:cs="Arial"/>
          <w:color w:val="000000"/>
          <w:kern w:val="0"/>
          <w:sz w:val="28"/>
          <w:szCs w:val="24"/>
        </w:rPr>
        <w:t>Biological study on the relationship between telomerase activity and malignant bone tumors</w:t>
      </w:r>
      <w:r w:rsidRPr="00112070">
        <w:rPr>
          <w:rFonts w:ascii="Arial" w:cs="Arial"/>
          <w:sz w:val="28"/>
        </w:rPr>
        <w:t>》</w:t>
      </w:r>
      <w:r w:rsidR="002373C5"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Award of</w:t>
      </w:r>
      <w:r w:rsidR="002373C5" w:rsidRPr="00112070">
        <w:t xml:space="preserve"> </w:t>
      </w:r>
      <w:r w:rsidR="002373C5" w:rsidRPr="00112070">
        <w:rPr>
          <w:rFonts w:ascii="Arial" w:eastAsia="TimesNewRomanPSMT" w:hAnsi="Arial" w:cs="Arial"/>
          <w:color w:val="000000"/>
          <w:kern w:val="0"/>
          <w:sz w:val="28"/>
          <w:szCs w:val="24"/>
        </w:rPr>
        <w:t>Henan science and technology achievements</w:t>
      </w:r>
      <w:r w:rsidR="002373C5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>,</w:t>
      </w:r>
      <w:r w:rsidR="002373C5" w:rsidRPr="002373C5">
        <w:t xml:space="preserve"> </w:t>
      </w:r>
      <w:r w:rsidR="002373C5" w:rsidRPr="002373C5">
        <w:rPr>
          <w:rFonts w:ascii="Arial" w:eastAsia="TimesNewRomanPSMT" w:hAnsi="Arial" w:cs="Arial"/>
          <w:color w:val="000000"/>
          <w:kern w:val="0"/>
          <w:sz w:val="28"/>
          <w:szCs w:val="24"/>
        </w:rPr>
        <w:t>Zhengzhou science and Technology Progress Award</w:t>
      </w:r>
      <w:r w:rsidR="002373C5">
        <w:rPr>
          <w:rFonts w:ascii="Arial" w:eastAsia="TimesNewRomanPSMT" w:hAnsi="Arial" w:cs="Arial" w:hint="eastAsia"/>
          <w:color w:val="000000"/>
          <w:kern w:val="0"/>
          <w:sz w:val="28"/>
          <w:szCs w:val="24"/>
        </w:rPr>
        <w:t xml:space="preserve">  Second  1time</w:t>
      </w:r>
    </w:p>
    <w:p w:rsidR="002373C5" w:rsidRDefault="002373C5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PUBLICATION</w:t>
      </w:r>
    </w:p>
    <w:p w:rsidR="00E719F8" w:rsidRDefault="00EE2228" w:rsidP="00E719F8">
      <w:pPr>
        <w:autoSpaceDE w:val="0"/>
        <w:autoSpaceDN w:val="0"/>
        <w:adjustRightInd w:val="0"/>
        <w:ind w:left="560" w:hangingChars="200" w:hanging="56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t>1.</w:t>
      </w:r>
      <w:r w:rsidR="00E719F8" w:rsidRPr="00E719F8">
        <w:rPr>
          <w:rFonts w:ascii="Arial" w:cs="Arial"/>
          <w:sz w:val="28"/>
        </w:rPr>
        <w:t xml:space="preserve"> </w:t>
      </w:r>
      <w:r w:rsidR="00E719F8" w:rsidRPr="00112070">
        <w:rPr>
          <w:rFonts w:ascii="Arial" w:cs="Arial"/>
          <w:sz w:val="28"/>
        </w:rPr>
        <w:t>《</w:t>
      </w:r>
      <w:r w:rsidR="00E719F8" w:rsidRPr="00E719F8">
        <w:t xml:space="preserve"> </w:t>
      </w:r>
      <w:r w:rsidR="00E719F8" w:rsidRPr="00E719F8">
        <w:rPr>
          <w:rFonts w:ascii="Arial" w:eastAsia="TimesNewRomanPSMT" w:hAnsi="Arial" w:cs="Arial"/>
          <w:color w:val="000000"/>
          <w:kern w:val="0"/>
          <w:sz w:val="28"/>
          <w:szCs w:val="24"/>
        </w:rPr>
        <w:t>PCS embedded type analgesic system on the quality of life in patients with severe cancer pain effect</w:t>
      </w:r>
      <w:r w:rsidR="00E719F8" w:rsidRPr="00112070">
        <w:rPr>
          <w:rFonts w:ascii="Arial" w:cs="Arial"/>
          <w:sz w:val="28"/>
        </w:rPr>
        <w:t>》</w:t>
      </w:r>
      <w:r w:rsidR="00E719F8" w:rsidRPr="00E719F8">
        <w:t xml:space="preserve"> </w:t>
      </w:r>
      <w:r w:rsidR="00E719F8" w:rsidRPr="00E719F8">
        <w:rPr>
          <w:rFonts w:ascii="Arial" w:cs="Arial"/>
          <w:sz w:val="28"/>
        </w:rPr>
        <w:t>Guangdong Medical Journal</w:t>
      </w:r>
      <w:r w:rsidR="00E719F8">
        <w:rPr>
          <w:rFonts w:ascii="Arial" w:cs="Arial" w:hint="eastAsia"/>
          <w:sz w:val="28"/>
        </w:rPr>
        <w:t>.</w:t>
      </w:r>
    </w:p>
    <w:p w:rsidR="00E719F8" w:rsidRDefault="00E719F8" w:rsidP="00E719F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</w:p>
    <w:p w:rsidR="00EE2228" w:rsidRDefault="00EE2228" w:rsidP="00E719F8">
      <w:pPr>
        <w:autoSpaceDE w:val="0"/>
        <w:autoSpaceDN w:val="0"/>
        <w:adjustRightInd w:val="0"/>
        <w:jc w:val="left"/>
        <w:rPr>
          <w:rFonts w:ascii="Arial" w:cs="Arial"/>
          <w:sz w:val="28"/>
        </w:rPr>
      </w:pPr>
      <w:r w:rsidRPr="00140041">
        <w:rPr>
          <w:rFonts w:ascii="Arial" w:eastAsia="TimesNewRomanPSMT" w:hAnsi="Arial" w:cs="Arial"/>
          <w:color w:val="000000"/>
          <w:kern w:val="0"/>
          <w:sz w:val="28"/>
          <w:szCs w:val="24"/>
        </w:rPr>
        <w:lastRenderedPageBreak/>
        <w:t xml:space="preserve">2. </w:t>
      </w:r>
      <w:r w:rsidR="00E719F8" w:rsidRPr="00112070">
        <w:rPr>
          <w:rFonts w:ascii="Arial" w:cs="Arial"/>
          <w:sz w:val="28"/>
        </w:rPr>
        <w:t>《</w:t>
      </w:r>
      <w:r w:rsidR="00E719F8" w:rsidRPr="00E719F8">
        <w:t xml:space="preserve"> </w:t>
      </w:r>
      <w:r w:rsidR="00E719F8" w:rsidRPr="00E719F8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Effect of </w:t>
      </w:r>
      <w:proofErr w:type="spellStart"/>
      <w:r w:rsidR="00E719F8" w:rsidRPr="00E719F8">
        <w:rPr>
          <w:rFonts w:ascii="Arial" w:eastAsia="TimesNewRomanPSMT" w:hAnsi="Arial" w:cs="Arial"/>
          <w:color w:val="000000"/>
          <w:kern w:val="0"/>
          <w:sz w:val="28"/>
          <w:szCs w:val="24"/>
        </w:rPr>
        <w:t>Acupoint</w:t>
      </w:r>
      <w:proofErr w:type="spellEnd"/>
      <w:r w:rsidR="00E719F8" w:rsidRPr="00E719F8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</w:t>
      </w:r>
      <w:proofErr w:type="spellStart"/>
      <w:r w:rsidR="00E719F8" w:rsidRPr="00E719F8">
        <w:rPr>
          <w:rFonts w:ascii="Arial" w:eastAsia="TimesNewRomanPSMT" w:hAnsi="Arial" w:cs="Arial"/>
          <w:color w:val="000000"/>
          <w:kern w:val="0"/>
          <w:sz w:val="28"/>
          <w:szCs w:val="24"/>
        </w:rPr>
        <w:t>Moxibustion</w:t>
      </w:r>
      <w:proofErr w:type="spellEnd"/>
      <w:r w:rsidR="00E719F8" w:rsidRPr="00E719F8">
        <w:rPr>
          <w:rFonts w:ascii="Arial" w:eastAsia="TimesNewRomanPSMT" w:hAnsi="Arial" w:cs="Arial"/>
          <w:color w:val="000000"/>
          <w:kern w:val="0"/>
          <w:sz w:val="28"/>
          <w:szCs w:val="24"/>
        </w:rPr>
        <w:t xml:space="preserve"> Therapy on the treatment of nausea and vomiting in patients with terminal cancer</w:t>
      </w:r>
      <w:r w:rsidR="00E719F8" w:rsidRPr="00112070">
        <w:rPr>
          <w:rFonts w:ascii="Arial" w:cs="Arial"/>
          <w:sz w:val="28"/>
        </w:rPr>
        <w:t>》</w:t>
      </w:r>
    </w:p>
    <w:p w:rsidR="00E719F8" w:rsidRPr="00140041" w:rsidRDefault="00E719F8" w:rsidP="00E719F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  <w:r>
        <w:rPr>
          <w:rFonts w:ascii="Arial" w:cs="Arial" w:hint="eastAsia"/>
          <w:sz w:val="28"/>
        </w:rPr>
        <w:t xml:space="preserve">    </w:t>
      </w:r>
      <w:proofErr w:type="spellStart"/>
      <w:r w:rsidRPr="00E719F8">
        <w:rPr>
          <w:rFonts w:ascii="Arial" w:cs="Arial"/>
          <w:sz w:val="28"/>
        </w:rPr>
        <w:t>Lishizhen</w:t>
      </w:r>
      <w:proofErr w:type="spellEnd"/>
      <w:r w:rsidRPr="00E719F8">
        <w:rPr>
          <w:rFonts w:ascii="Arial" w:cs="Arial"/>
          <w:sz w:val="28"/>
        </w:rPr>
        <w:t xml:space="preserve"> Med Mater Med Res</w:t>
      </w:r>
      <w:r>
        <w:rPr>
          <w:rFonts w:ascii="Arial" w:cs="Arial" w:hint="eastAsia"/>
          <w:sz w:val="28"/>
        </w:rPr>
        <w:t>.</w:t>
      </w:r>
    </w:p>
    <w:p w:rsidR="00E719F8" w:rsidRDefault="00E719F8" w:rsidP="00EE2228">
      <w:pPr>
        <w:autoSpaceDE w:val="0"/>
        <w:autoSpaceDN w:val="0"/>
        <w:adjustRightInd w:val="0"/>
        <w:jc w:val="left"/>
        <w:rPr>
          <w:rFonts w:ascii="Arial" w:eastAsia="TimesNewRomanPSMT" w:hAnsi="Arial" w:cs="Arial"/>
          <w:color w:val="000000"/>
          <w:kern w:val="0"/>
          <w:sz w:val="28"/>
          <w:szCs w:val="24"/>
        </w:rPr>
      </w:pPr>
    </w:p>
    <w:p w:rsidR="00EE2228" w:rsidRPr="00140041" w:rsidRDefault="00EE2228" w:rsidP="00EE2228">
      <w:pPr>
        <w:autoSpaceDE w:val="0"/>
        <w:autoSpaceDN w:val="0"/>
        <w:adjustRightInd w:val="0"/>
        <w:jc w:val="left"/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</w:pPr>
      <w:r w:rsidRPr="00140041">
        <w:rPr>
          <w:rFonts w:ascii="Arial" w:eastAsia="TimesNewRomanPS-BoldMT" w:hAnsi="Arial" w:cs="Arial"/>
          <w:b/>
          <w:bCs/>
          <w:color w:val="000000"/>
          <w:kern w:val="0"/>
          <w:sz w:val="28"/>
          <w:szCs w:val="24"/>
        </w:rPr>
        <w:t>HONORS</w:t>
      </w:r>
    </w:p>
    <w:p w:rsidR="00A07F57" w:rsidRDefault="00DC6522" w:rsidP="00DC6522">
      <w:pPr>
        <w:autoSpaceDE w:val="0"/>
        <w:autoSpaceDN w:val="0"/>
        <w:adjustRightInd w:val="0"/>
        <w:jc w:val="left"/>
        <w:rPr>
          <w:rFonts w:ascii="Arial" w:hAnsi="Arial" w:cs="Arial"/>
          <w:sz w:val="28"/>
        </w:rPr>
      </w:pPr>
      <w:bookmarkStart w:id="0" w:name="_GoBack"/>
      <w:bookmarkEnd w:id="0"/>
      <w:r w:rsidRPr="00DC6522">
        <w:rPr>
          <w:rFonts w:ascii="Arial" w:hAnsi="Arial" w:cs="Arial"/>
          <w:sz w:val="28"/>
        </w:rPr>
        <w:t>Outstanding talents in Henan Province</w:t>
      </w:r>
      <w:r w:rsidR="007013F6">
        <w:rPr>
          <w:rFonts w:ascii="Arial" w:hAnsi="Arial" w:cs="Arial" w:hint="eastAsia"/>
          <w:sz w:val="28"/>
        </w:rPr>
        <w:t>.</w:t>
      </w:r>
    </w:p>
    <w:p w:rsidR="00DC6522" w:rsidRDefault="00DC6522" w:rsidP="00DC6522">
      <w:pPr>
        <w:autoSpaceDE w:val="0"/>
        <w:autoSpaceDN w:val="0"/>
        <w:adjustRightInd w:val="0"/>
        <w:jc w:val="left"/>
        <w:rPr>
          <w:rFonts w:ascii="Arial" w:hAnsi="Arial" w:cs="Arial"/>
          <w:sz w:val="28"/>
        </w:rPr>
      </w:pPr>
      <w:r w:rsidRPr="00DC6522">
        <w:rPr>
          <w:rFonts w:ascii="Arial" w:hAnsi="Arial" w:cs="Arial"/>
          <w:sz w:val="28"/>
        </w:rPr>
        <w:t>Young talents of science and technology innovation in Henan Health Science and technology innovation talents</w:t>
      </w:r>
      <w:r w:rsidR="007013F6">
        <w:rPr>
          <w:rFonts w:ascii="Arial" w:hAnsi="Arial" w:cs="Arial" w:hint="eastAsia"/>
          <w:sz w:val="28"/>
        </w:rPr>
        <w:t>.</w:t>
      </w:r>
    </w:p>
    <w:p w:rsidR="007013F6" w:rsidRDefault="007013F6" w:rsidP="00DC6522">
      <w:pPr>
        <w:autoSpaceDE w:val="0"/>
        <w:autoSpaceDN w:val="0"/>
        <w:adjustRightInd w:val="0"/>
        <w:jc w:val="left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A</w:t>
      </w:r>
      <w:r w:rsidRPr="007013F6">
        <w:rPr>
          <w:rFonts w:ascii="Arial" w:hAnsi="Arial" w:cs="Arial"/>
          <w:sz w:val="28"/>
        </w:rPr>
        <w:t>cademic and technical leaders</w:t>
      </w:r>
      <w:r>
        <w:rPr>
          <w:rFonts w:ascii="Arial" w:hAnsi="Arial" w:cs="Arial" w:hint="eastAsia"/>
          <w:sz w:val="28"/>
        </w:rPr>
        <w:t xml:space="preserve"> in Zhengzhou.</w:t>
      </w:r>
    </w:p>
    <w:p w:rsidR="007013F6" w:rsidRDefault="007013F6" w:rsidP="00DC6522">
      <w:pPr>
        <w:autoSpaceDE w:val="0"/>
        <w:autoSpaceDN w:val="0"/>
        <w:adjustRightInd w:val="0"/>
        <w:jc w:val="left"/>
        <w:rPr>
          <w:rFonts w:ascii="Arial" w:hAnsi="Arial" w:cs="Arial"/>
          <w:sz w:val="28"/>
        </w:rPr>
      </w:pPr>
      <w:r w:rsidRPr="007013F6">
        <w:rPr>
          <w:rFonts w:ascii="Arial" w:hAnsi="Arial" w:cs="Arial"/>
          <w:sz w:val="28"/>
        </w:rPr>
        <w:t>Zhengzhou City Labor Model</w:t>
      </w:r>
      <w:r>
        <w:rPr>
          <w:rFonts w:ascii="Arial" w:hAnsi="Arial" w:cs="Arial" w:hint="eastAsia"/>
          <w:sz w:val="28"/>
        </w:rPr>
        <w:t>.</w:t>
      </w:r>
    </w:p>
    <w:p w:rsidR="007013F6" w:rsidRPr="00DC6522" w:rsidRDefault="007013F6" w:rsidP="00DC6522">
      <w:pPr>
        <w:autoSpaceDE w:val="0"/>
        <w:autoSpaceDN w:val="0"/>
        <w:adjustRightInd w:val="0"/>
        <w:jc w:val="left"/>
        <w:rPr>
          <w:rFonts w:ascii="Arial" w:hAnsi="Arial" w:cs="Arial"/>
          <w:sz w:val="28"/>
        </w:rPr>
      </w:pPr>
      <w:r w:rsidRPr="007013F6">
        <w:rPr>
          <w:rFonts w:ascii="Arial" w:hAnsi="Arial" w:cs="Arial"/>
          <w:sz w:val="28"/>
        </w:rPr>
        <w:t xml:space="preserve">The </w:t>
      </w:r>
      <w:r w:rsidR="008901F9">
        <w:rPr>
          <w:rFonts w:ascii="Arial" w:hAnsi="Arial" w:cs="Arial" w:hint="eastAsia"/>
          <w:sz w:val="28"/>
        </w:rPr>
        <w:t xml:space="preserve">Zhengzhou </w:t>
      </w:r>
      <w:r w:rsidRPr="007013F6">
        <w:rPr>
          <w:rFonts w:ascii="Arial" w:hAnsi="Arial" w:cs="Arial"/>
          <w:sz w:val="28"/>
        </w:rPr>
        <w:t>city's health science and technology advanced individuals</w:t>
      </w:r>
      <w:r>
        <w:rPr>
          <w:rFonts w:ascii="Arial" w:hAnsi="Arial" w:cs="Arial" w:hint="eastAsia"/>
          <w:sz w:val="28"/>
        </w:rPr>
        <w:t>.</w:t>
      </w:r>
    </w:p>
    <w:sectPr w:rsidR="007013F6" w:rsidRPr="00DC6522" w:rsidSect="001400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EF" w:rsidRDefault="005E06EF" w:rsidP="003E559F">
      <w:r>
        <w:separator/>
      </w:r>
    </w:p>
  </w:endnote>
  <w:endnote w:type="continuationSeparator" w:id="0">
    <w:p w:rsidR="005E06EF" w:rsidRDefault="005E06EF" w:rsidP="003E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EF" w:rsidRDefault="005E06EF" w:rsidP="003E559F">
      <w:r>
        <w:separator/>
      </w:r>
    </w:p>
  </w:footnote>
  <w:footnote w:type="continuationSeparator" w:id="0">
    <w:p w:rsidR="005E06EF" w:rsidRDefault="005E06EF" w:rsidP="003E5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228"/>
    <w:rsid w:val="00095026"/>
    <w:rsid w:val="000D6260"/>
    <w:rsid w:val="000F662B"/>
    <w:rsid w:val="00112070"/>
    <w:rsid w:val="00140041"/>
    <w:rsid w:val="00176D30"/>
    <w:rsid w:val="002373C5"/>
    <w:rsid w:val="00284CFD"/>
    <w:rsid w:val="002E15DC"/>
    <w:rsid w:val="00321EAD"/>
    <w:rsid w:val="00327A82"/>
    <w:rsid w:val="00342737"/>
    <w:rsid w:val="00373A01"/>
    <w:rsid w:val="00386389"/>
    <w:rsid w:val="003B1EB4"/>
    <w:rsid w:val="003E559F"/>
    <w:rsid w:val="004211EF"/>
    <w:rsid w:val="00440A60"/>
    <w:rsid w:val="004830B5"/>
    <w:rsid w:val="004F0CA6"/>
    <w:rsid w:val="00557983"/>
    <w:rsid w:val="005C6F36"/>
    <w:rsid w:val="005E06EF"/>
    <w:rsid w:val="00604A06"/>
    <w:rsid w:val="00632F2F"/>
    <w:rsid w:val="007013F6"/>
    <w:rsid w:val="00724766"/>
    <w:rsid w:val="008901F9"/>
    <w:rsid w:val="00A07F57"/>
    <w:rsid w:val="00B73485"/>
    <w:rsid w:val="00BC15A1"/>
    <w:rsid w:val="00CC5343"/>
    <w:rsid w:val="00D653F1"/>
    <w:rsid w:val="00DC6522"/>
    <w:rsid w:val="00E719F8"/>
    <w:rsid w:val="00EE2228"/>
    <w:rsid w:val="00F61E49"/>
    <w:rsid w:val="00FB20D3"/>
    <w:rsid w:val="00FF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59F"/>
    <w:rPr>
      <w:sz w:val="18"/>
      <w:szCs w:val="18"/>
    </w:rPr>
  </w:style>
  <w:style w:type="character" w:styleId="a5">
    <w:name w:val="Hyperlink"/>
    <w:basedOn w:val="a0"/>
    <w:uiPriority w:val="99"/>
    <w:unhideWhenUsed/>
    <w:rsid w:val="000D62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27A8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24</cp:revision>
  <dcterms:created xsi:type="dcterms:W3CDTF">2017-02-27T03:41:00Z</dcterms:created>
  <dcterms:modified xsi:type="dcterms:W3CDTF">2017-02-28T00:38:00Z</dcterms:modified>
</cp:coreProperties>
</file>